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E9379A" w14:textId="77777777" w:rsidR="00F75BF7" w:rsidRPr="0050049C" w:rsidRDefault="00F75BF7" w:rsidP="00DB1114">
      <w:pPr>
        <w:pageBreakBefore/>
        <w:suppressAutoHyphens/>
        <w:ind w:firstLine="709"/>
        <w:jc w:val="center"/>
        <w:rPr>
          <w:b/>
          <w:color w:val="000000"/>
          <w:sz w:val="24"/>
          <w:szCs w:val="24"/>
          <w:lang w:eastAsia="ar-SA"/>
        </w:rPr>
      </w:pPr>
      <w:bookmarkStart w:id="0" w:name="%252525252525252525252525252525252525252"/>
      <w:r w:rsidRPr="0050049C">
        <w:rPr>
          <w:b/>
          <w:color w:val="000000"/>
          <w:sz w:val="24"/>
          <w:szCs w:val="24"/>
          <w:lang w:eastAsia="ar-SA"/>
        </w:rPr>
        <w:t xml:space="preserve">Извещение о проведении </w:t>
      </w:r>
      <w:r w:rsidR="005437D0" w:rsidRPr="0050049C">
        <w:rPr>
          <w:b/>
          <w:color w:val="000000"/>
          <w:sz w:val="24"/>
          <w:szCs w:val="24"/>
          <w:lang w:eastAsia="ar-SA"/>
        </w:rPr>
        <w:t>аукциона</w:t>
      </w:r>
    </w:p>
    <w:p w14:paraId="7506BFB9" w14:textId="77777777" w:rsidR="00F75BF7" w:rsidRPr="0050049C" w:rsidRDefault="00F75BF7" w:rsidP="00DB1114">
      <w:pPr>
        <w:suppressAutoHyphens/>
        <w:ind w:firstLine="709"/>
        <w:jc w:val="both"/>
        <w:rPr>
          <w:color w:val="000000"/>
          <w:sz w:val="24"/>
          <w:szCs w:val="24"/>
          <w:lang w:eastAsia="ar-SA"/>
        </w:rPr>
      </w:pPr>
      <w:r w:rsidRPr="0050049C">
        <w:rPr>
          <w:color w:val="000000"/>
          <w:sz w:val="24"/>
          <w:szCs w:val="24"/>
          <w:lang w:eastAsia="ar-SA"/>
        </w:rPr>
        <w:t xml:space="preserve">Администрация Медвенского района Курской области информирует о проведении аукциона </w:t>
      </w:r>
      <w:r w:rsidR="008B3E6D" w:rsidRPr="0050049C">
        <w:rPr>
          <w:sz w:val="24"/>
          <w:szCs w:val="24"/>
        </w:rPr>
        <w:t>на право заключения договор</w:t>
      </w:r>
      <w:r w:rsidR="00842EF7">
        <w:rPr>
          <w:sz w:val="24"/>
          <w:szCs w:val="24"/>
        </w:rPr>
        <w:t>а</w:t>
      </w:r>
      <w:r w:rsidR="008B3E6D" w:rsidRPr="0050049C">
        <w:rPr>
          <w:sz w:val="24"/>
          <w:szCs w:val="24"/>
        </w:rPr>
        <w:t xml:space="preserve"> аренды земельн</w:t>
      </w:r>
      <w:r w:rsidR="00842EF7">
        <w:rPr>
          <w:sz w:val="24"/>
          <w:szCs w:val="24"/>
        </w:rPr>
        <w:t>ого</w:t>
      </w:r>
      <w:r w:rsidR="008B3E6D" w:rsidRPr="0050049C">
        <w:rPr>
          <w:sz w:val="24"/>
          <w:szCs w:val="24"/>
        </w:rPr>
        <w:t xml:space="preserve"> участк</w:t>
      </w:r>
      <w:r w:rsidR="00842EF7">
        <w:rPr>
          <w:sz w:val="24"/>
          <w:szCs w:val="24"/>
        </w:rPr>
        <w:t>а</w:t>
      </w:r>
      <w:r w:rsidR="005437D0" w:rsidRPr="0050049C">
        <w:rPr>
          <w:color w:val="000000"/>
          <w:sz w:val="24"/>
          <w:szCs w:val="24"/>
          <w:lang w:eastAsia="ar-SA"/>
        </w:rPr>
        <w:t>, право государственной собственности на которы</w:t>
      </w:r>
      <w:r w:rsidR="00842EF7">
        <w:rPr>
          <w:color w:val="000000"/>
          <w:sz w:val="24"/>
          <w:szCs w:val="24"/>
          <w:lang w:eastAsia="ar-SA"/>
        </w:rPr>
        <w:t>й</w:t>
      </w:r>
      <w:r w:rsidR="005437D0" w:rsidRPr="0050049C">
        <w:rPr>
          <w:color w:val="000000"/>
          <w:sz w:val="24"/>
          <w:szCs w:val="24"/>
          <w:lang w:eastAsia="ar-SA"/>
        </w:rPr>
        <w:t xml:space="preserve"> не разграничено</w:t>
      </w:r>
      <w:r w:rsidR="002135C2" w:rsidRPr="0050049C">
        <w:rPr>
          <w:color w:val="000000"/>
          <w:sz w:val="24"/>
          <w:szCs w:val="24"/>
          <w:lang w:eastAsia="ar-SA"/>
        </w:rPr>
        <w:t>, в электронной форме</w:t>
      </w:r>
      <w:r w:rsidRPr="0050049C">
        <w:rPr>
          <w:color w:val="000000"/>
          <w:sz w:val="24"/>
          <w:szCs w:val="24"/>
          <w:lang w:eastAsia="ar-SA"/>
        </w:rPr>
        <w:t>.</w:t>
      </w:r>
    </w:p>
    <w:p w14:paraId="1EF5FF90" w14:textId="77777777" w:rsidR="00F75BF7" w:rsidRPr="0050049C" w:rsidRDefault="00F75BF7" w:rsidP="00DB1114">
      <w:pPr>
        <w:suppressAutoHyphens/>
        <w:ind w:firstLine="709"/>
        <w:jc w:val="both"/>
        <w:rPr>
          <w:color w:val="000000"/>
          <w:sz w:val="24"/>
          <w:szCs w:val="24"/>
          <w:lang w:eastAsia="ar-SA"/>
        </w:rPr>
      </w:pPr>
      <w:r w:rsidRPr="0050049C">
        <w:rPr>
          <w:color w:val="000000"/>
          <w:sz w:val="24"/>
          <w:szCs w:val="24"/>
          <w:lang w:eastAsia="ar-SA"/>
        </w:rPr>
        <w:t>Организатор аукциона – Администрация Медвенского района Курской области.</w:t>
      </w:r>
    </w:p>
    <w:p w14:paraId="5E5A0BC1" w14:textId="77777777" w:rsidR="00F75BF7" w:rsidRPr="0050049C" w:rsidRDefault="00F75BF7" w:rsidP="00DB1114">
      <w:pPr>
        <w:suppressAutoHyphens/>
        <w:ind w:firstLine="709"/>
        <w:jc w:val="both"/>
        <w:rPr>
          <w:color w:val="000000"/>
          <w:sz w:val="24"/>
          <w:szCs w:val="24"/>
          <w:lang w:eastAsia="ar-SA"/>
        </w:rPr>
      </w:pPr>
      <w:r w:rsidRPr="0050049C">
        <w:rPr>
          <w:color w:val="000000"/>
          <w:sz w:val="24"/>
          <w:szCs w:val="24"/>
          <w:lang w:eastAsia="ar-SA"/>
        </w:rPr>
        <w:t xml:space="preserve">Аукцион состоит из </w:t>
      </w:r>
      <w:r w:rsidR="00C51436" w:rsidRPr="0050049C">
        <w:rPr>
          <w:sz w:val="24"/>
          <w:szCs w:val="24"/>
          <w:lang w:eastAsia="ar-SA"/>
        </w:rPr>
        <w:t>одного</w:t>
      </w:r>
      <w:r w:rsidRPr="0050049C">
        <w:rPr>
          <w:color w:val="000000"/>
          <w:sz w:val="24"/>
          <w:szCs w:val="24"/>
          <w:lang w:eastAsia="ar-SA"/>
        </w:rPr>
        <w:t xml:space="preserve"> Лот</w:t>
      </w:r>
      <w:r w:rsidR="00C51436" w:rsidRPr="0050049C">
        <w:rPr>
          <w:color w:val="000000"/>
          <w:sz w:val="24"/>
          <w:szCs w:val="24"/>
          <w:lang w:eastAsia="ar-SA"/>
        </w:rPr>
        <w:t>а</w:t>
      </w:r>
      <w:r w:rsidRPr="0050049C">
        <w:rPr>
          <w:color w:val="000000"/>
          <w:sz w:val="24"/>
          <w:szCs w:val="24"/>
          <w:lang w:eastAsia="ar-SA"/>
        </w:rPr>
        <w:t>.</w:t>
      </w:r>
    </w:p>
    <w:p w14:paraId="3F81E027" w14:textId="5CA672CB" w:rsidR="00F75BF7" w:rsidRPr="0050049C" w:rsidRDefault="00F75BF7" w:rsidP="00DB1114">
      <w:pPr>
        <w:suppressAutoHyphens/>
        <w:ind w:firstLine="709"/>
        <w:jc w:val="both"/>
        <w:rPr>
          <w:color w:val="000000"/>
          <w:sz w:val="24"/>
          <w:szCs w:val="24"/>
          <w:lang w:eastAsia="ar-SA"/>
        </w:rPr>
      </w:pPr>
      <w:r w:rsidRPr="0050049C">
        <w:rPr>
          <w:color w:val="000000"/>
          <w:sz w:val="24"/>
          <w:szCs w:val="24"/>
          <w:lang w:eastAsia="ar-SA"/>
        </w:rPr>
        <w:t xml:space="preserve">Аукцион назначается </w:t>
      </w:r>
      <w:r w:rsidRPr="003E153A">
        <w:rPr>
          <w:sz w:val="24"/>
          <w:szCs w:val="24"/>
          <w:lang w:eastAsia="ar-SA"/>
        </w:rPr>
        <w:t xml:space="preserve">на </w:t>
      </w:r>
      <w:r w:rsidR="0064533E" w:rsidRPr="0064533E">
        <w:rPr>
          <w:b/>
          <w:sz w:val="24"/>
          <w:szCs w:val="24"/>
          <w:lang w:eastAsia="ar-SA"/>
        </w:rPr>
        <w:t>25</w:t>
      </w:r>
      <w:r w:rsidR="007448B5" w:rsidRPr="003E153A">
        <w:rPr>
          <w:b/>
          <w:sz w:val="24"/>
          <w:szCs w:val="24"/>
          <w:lang w:eastAsia="ar-SA"/>
        </w:rPr>
        <w:t xml:space="preserve"> </w:t>
      </w:r>
      <w:r w:rsidR="0064533E">
        <w:rPr>
          <w:b/>
          <w:sz w:val="24"/>
          <w:szCs w:val="24"/>
          <w:lang w:eastAsia="ar-SA"/>
        </w:rPr>
        <w:t>июня</w:t>
      </w:r>
      <w:r w:rsidR="00502F6B" w:rsidRPr="003E153A">
        <w:rPr>
          <w:b/>
          <w:sz w:val="24"/>
          <w:szCs w:val="24"/>
          <w:lang w:eastAsia="ar-SA"/>
        </w:rPr>
        <w:t xml:space="preserve"> </w:t>
      </w:r>
      <w:r w:rsidR="00C33A76" w:rsidRPr="008247C0">
        <w:rPr>
          <w:b/>
          <w:sz w:val="24"/>
          <w:szCs w:val="24"/>
          <w:lang w:eastAsia="ar-SA"/>
        </w:rPr>
        <w:t>202</w:t>
      </w:r>
      <w:r w:rsidR="0064533E">
        <w:rPr>
          <w:b/>
          <w:sz w:val="24"/>
          <w:szCs w:val="24"/>
          <w:lang w:eastAsia="ar-SA"/>
        </w:rPr>
        <w:t>5</w:t>
      </w:r>
      <w:r w:rsidRPr="008247C0">
        <w:rPr>
          <w:b/>
          <w:sz w:val="24"/>
          <w:szCs w:val="24"/>
          <w:lang w:eastAsia="ar-SA"/>
        </w:rPr>
        <w:t xml:space="preserve"> на 1</w:t>
      </w:r>
      <w:r w:rsidR="00A51CEF">
        <w:rPr>
          <w:b/>
          <w:sz w:val="24"/>
          <w:szCs w:val="24"/>
          <w:lang w:eastAsia="ar-SA"/>
        </w:rPr>
        <w:t>0</w:t>
      </w:r>
      <w:r w:rsidRPr="008247C0">
        <w:rPr>
          <w:b/>
          <w:sz w:val="24"/>
          <w:szCs w:val="24"/>
          <w:lang w:eastAsia="ar-SA"/>
        </w:rPr>
        <w:t xml:space="preserve"> часов 00 минут</w:t>
      </w:r>
      <w:r w:rsidRPr="0050049C">
        <w:rPr>
          <w:color w:val="FF0000"/>
          <w:sz w:val="24"/>
          <w:szCs w:val="24"/>
          <w:lang w:eastAsia="ar-SA"/>
        </w:rPr>
        <w:t xml:space="preserve"> </w:t>
      </w:r>
      <w:r w:rsidR="002135C2" w:rsidRPr="0050049C">
        <w:rPr>
          <w:color w:val="000000"/>
          <w:sz w:val="24"/>
          <w:szCs w:val="24"/>
          <w:lang w:eastAsia="ar-SA"/>
        </w:rPr>
        <w:t>(время начала приема предложений о цене предмета аукциона в электронной форме от участников электронного аукциона).</w:t>
      </w:r>
    </w:p>
    <w:p w14:paraId="7481075D" w14:textId="77777777" w:rsidR="00AB1A0E" w:rsidRPr="0050049C" w:rsidRDefault="00AB1A0E" w:rsidP="00DB1114">
      <w:pPr>
        <w:suppressAutoHyphens/>
        <w:ind w:firstLine="709"/>
        <w:jc w:val="both"/>
        <w:rPr>
          <w:color w:val="000000"/>
          <w:sz w:val="24"/>
          <w:szCs w:val="24"/>
          <w:lang w:eastAsia="ar-SA"/>
        </w:rPr>
      </w:pPr>
      <w:r w:rsidRPr="0050049C">
        <w:rPr>
          <w:color w:val="000000"/>
          <w:sz w:val="24"/>
          <w:szCs w:val="24"/>
          <w:lang w:eastAsia="ar-SA"/>
        </w:rPr>
        <w:t xml:space="preserve">Место проведения электронного аукциона: электронная торговая площадка </w:t>
      </w:r>
      <w:r w:rsidR="00117403" w:rsidRPr="0050049C">
        <w:rPr>
          <w:color w:val="000000"/>
          <w:sz w:val="24"/>
          <w:szCs w:val="24"/>
          <w:lang w:eastAsia="ar-SA"/>
        </w:rPr>
        <w:t xml:space="preserve">                           </w:t>
      </w:r>
      <w:r w:rsidRPr="0050049C">
        <w:rPr>
          <w:color w:val="000000"/>
          <w:sz w:val="24"/>
          <w:szCs w:val="24"/>
          <w:lang w:eastAsia="ar-SA"/>
        </w:rPr>
        <w:t>АО «Российский аукционный дом» (АО «РАД») (далее – Оператор электронной площадки), размещенная на сайте в информационно-телекоммуникационной сети «Интернет» по адресу: https://lot-online.ru/ (раздел «Продажи»).</w:t>
      </w:r>
    </w:p>
    <w:p w14:paraId="15047AC4" w14:textId="77777777" w:rsidR="00F75BF7" w:rsidRPr="0050049C" w:rsidRDefault="00F75BF7" w:rsidP="00DB1114">
      <w:pPr>
        <w:suppressAutoHyphens/>
        <w:ind w:firstLine="709"/>
        <w:jc w:val="both"/>
        <w:rPr>
          <w:color w:val="000000"/>
          <w:sz w:val="24"/>
          <w:szCs w:val="24"/>
          <w:lang w:eastAsia="ar-SA"/>
        </w:rPr>
      </w:pPr>
      <w:r w:rsidRPr="0050049C">
        <w:rPr>
          <w:color w:val="000000"/>
          <w:sz w:val="24"/>
          <w:szCs w:val="24"/>
          <w:lang w:eastAsia="ar-SA"/>
        </w:rPr>
        <w:t>Контактные</w:t>
      </w:r>
      <w:r w:rsidR="00285BFD" w:rsidRPr="0050049C">
        <w:rPr>
          <w:color w:val="000000"/>
          <w:sz w:val="24"/>
          <w:szCs w:val="24"/>
          <w:lang w:eastAsia="ar-SA"/>
        </w:rPr>
        <w:t xml:space="preserve"> телефоны Организатора Аукциона:</w:t>
      </w:r>
      <w:r w:rsidRPr="0050049C">
        <w:rPr>
          <w:color w:val="000000"/>
          <w:sz w:val="24"/>
          <w:szCs w:val="24"/>
          <w:lang w:eastAsia="ar-SA"/>
        </w:rPr>
        <w:t xml:space="preserve"> </w:t>
      </w:r>
      <w:r w:rsidR="00AB1A0E" w:rsidRPr="0050049C">
        <w:rPr>
          <w:color w:val="000000"/>
          <w:sz w:val="24"/>
          <w:szCs w:val="24"/>
          <w:lang w:eastAsia="ar-SA"/>
        </w:rPr>
        <w:t xml:space="preserve">+7(41746) </w:t>
      </w:r>
      <w:r w:rsidRPr="0050049C">
        <w:rPr>
          <w:color w:val="000000"/>
          <w:sz w:val="24"/>
          <w:szCs w:val="24"/>
          <w:lang w:eastAsia="ar-SA"/>
        </w:rPr>
        <w:t>4-14-54</w:t>
      </w:r>
      <w:r w:rsidR="00285BFD" w:rsidRPr="0050049C">
        <w:rPr>
          <w:color w:val="000000"/>
          <w:sz w:val="24"/>
          <w:szCs w:val="24"/>
          <w:lang w:eastAsia="ar-SA"/>
        </w:rPr>
        <w:t>, 4-12-27</w:t>
      </w:r>
      <w:r w:rsidRPr="0050049C">
        <w:rPr>
          <w:color w:val="000000"/>
          <w:sz w:val="24"/>
          <w:szCs w:val="24"/>
          <w:lang w:eastAsia="ar-SA"/>
        </w:rPr>
        <w:t>.</w:t>
      </w:r>
    </w:p>
    <w:p w14:paraId="67E66DF8" w14:textId="77777777" w:rsidR="00AB1A0E" w:rsidRPr="0050049C" w:rsidRDefault="00AB1A0E" w:rsidP="00DB1114">
      <w:pPr>
        <w:suppressAutoHyphens/>
        <w:ind w:firstLine="709"/>
        <w:jc w:val="both"/>
        <w:rPr>
          <w:color w:val="000000"/>
          <w:sz w:val="24"/>
          <w:szCs w:val="24"/>
          <w:lang w:eastAsia="ar-SA"/>
        </w:rPr>
      </w:pPr>
      <w:r w:rsidRPr="0050049C">
        <w:rPr>
          <w:color w:val="000000"/>
          <w:sz w:val="24"/>
          <w:szCs w:val="24"/>
          <w:lang w:eastAsia="ar-SA"/>
        </w:rPr>
        <w:t xml:space="preserve">Форма торгов: открытый аукцион </w:t>
      </w:r>
      <w:r w:rsidR="00C561DB" w:rsidRPr="0050049C">
        <w:rPr>
          <w:color w:val="000000"/>
          <w:sz w:val="24"/>
          <w:szCs w:val="24"/>
          <w:lang w:eastAsia="ar-SA"/>
        </w:rPr>
        <w:t>на право заключения договора аренды земельного участка</w:t>
      </w:r>
      <w:r w:rsidRPr="0050049C">
        <w:rPr>
          <w:color w:val="000000"/>
          <w:sz w:val="24"/>
          <w:szCs w:val="24"/>
          <w:lang w:eastAsia="ar-SA"/>
        </w:rPr>
        <w:t>.</w:t>
      </w:r>
    </w:p>
    <w:p w14:paraId="0E15A8DA" w14:textId="77777777" w:rsidR="00AB1A0E" w:rsidRPr="0050049C" w:rsidRDefault="00AB1A0E" w:rsidP="00DB1114">
      <w:pPr>
        <w:suppressAutoHyphens/>
        <w:ind w:firstLine="709"/>
        <w:jc w:val="both"/>
        <w:rPr>
          <w:color w:val="000000"/>
          <w:sz w:val="24"/>
          <w:szCs w:val="24"/>
          <w:lang w:eastAsia="ar-SA"/>
        </w:rPr>
      </w:pPr>
      <w:r w:rsidRPr="0050049C">
        <w:rPr>
          <w:color w:val="000000"/>
          <w:sz w:val="24"/>
          <w:szCs w:val="24"/>
          <w:lang w:eastAsia="ar-SA"/>
        </w:rPr>
        <w:t xml:space="preserve">Подача заявки и подача предложений о цене предмета аукциона осуществляется </w:t>
      </w:r>
      <w:r w:rsidR="001F62F7">
        <w:rPr>
          <w:color w:val="000000"/>
          <w:sz w:val="24"/>
          <w:szCs w:val="24"/>
          <w:lang w:eastAsia="ar-SA"/>
        </w:rPr>
        <w:t xml:space="preserve">                   </w:t>
      </w:r>
      <w:r w:rsidRPr="0050049C">
        <w:rPr>
          <w:color w:val="000000"/>
          <w:sz w:val="24"/>
          <w:szCs w:val="24"/>
          <w:lang w:eastAsia="ar-SA"/>
        </w:rPr>
        <w:t>в электронной форме.</w:t>
      </w:r>
    </w:p>
    <w:p w14:paraId="6FFB59EE" w14:textId="77777777" w:rsidR="00F75BF7" w:rsidRPr="0050049C" w:rsidRDefault="00F75BF7" w:rsidP="00DB1114">
      <w:pPr>
        <w:suppressAutoHyphens/>
        <w:ind w:firstLine="709"/>
        <w:jc w:val="both"/>
        <w:rPr>
          <w:color w:val="000000"/>
          <w:sz w:val="24"/>
          <w:szCs w:val="24"/>
          <w:lang w:eastAsia="ar-SA"/>
        </w:rPr>
      </w:pPr>
      <w:r w:rsidRPr="0050049C">
        <w:rPr>
          <w:color w:val="000000"/>
          <w:sz w:val="24"/>
          <w:szCs w:val="24"/>
          <w:lang w:eastAsia="ar-SA"/>
        </w:rPr>
        <w:t>Срок принятия решения Организатором Аукциона об отказе в проведении Аукциона: не позднее чем за 5 дней до проведения Аукциона.</w:t>
      </w:r>
    </w:p>
    <w:p w14:paraId="18B5FC25" w14:textId="77777777" w:rsidR="00F75BF7" w:rsidRPr="0050049C" w:rsidRDefault="00F75BF7" w:rsidP="00DB1114">
      <w:pPr>
        <w:suppressAutoHyphens/>
        <w:ind w:firstLine="709"/>
        <w:jc w:val="both"/>
        <w:rPr>
          <w:bCs/>
          <w:iCs/>
          <w:color w:val="000000"/>
          <w:sz w:val="24"/>
          <w:szCs w:val="24"/>
          <w:lang w:eastAsia="ar-SA"/>
        </w:rPr>
      </w:pPr>
      <w:r w:rsidRPr="0050049C">
        <w:rPr>
          <w:bCs/>
          <w:iCs/>
          <w:color w:val="000000"/>
          <w:sz w:val="24"/>
          <w:szCs w:val="24"/>
          <w:lang w:eastAsia="ar-SA"/>
        </w:rPr>
        <w:t>Решение об отказе в проведении Аукциона может быть принято в случае выявления обстоятельств, предусмотренных пунктом 8 статьи 39.11 Земельного кодекса Российской Федерации.</w:t>
      </w:r>
    </w:p>
    <w:p w14:paraId="1896D483" w14:textId="77777777" w:rsidR="00AF3CBC" w:rsidRPr="0050049C" w:rsidRDefault="00AF3CBC" w:rsidP="00DB1114">
      <w:pPr>
        <w:suppressAutoHyphens/>
        <w:ind w:firstLine="709"/>
        <w:jc w:val="both"/>
        <w:rPr>
          <w:color w:val="000000"/>
          <w:sz w:val="24"/>
          <w:szCs w:val="24"/>
          <w:lang w:eastAsia="ar-SA"/>
        </w:rPr>
      </w:pPr>
      <w:r w:rsidRPr="0050049C">
        <w:rPr>
          <w:color w:val="000000"/>
          <w:sz w:val="24"/>
          <w:szCs w:val="24"/>
          <w:lang w:eastAsia="ar-SA"/>
        </w:rPr>
        <w:t xml:space="preserve">По результатам электронного аукциона </w:t>
      </w:r>
      <w:r w:rsidR="00C561DB" w:rsidRPr="0050049C">
        <w:rPr>
          <w:color w:val="000000"/>
          <w:sz w:val="24"/>
          <w:szCs w:val="24"/>
          <w:lang w:eastAsia="ar-SA"/>
        </w:rPr>
        <w:t>на право заключения договора аренды земельного участка</w:t>
      </w:r>
      <w:r w:rsidRPr="0050049C">
        <w:rPr>
          <w:color w:val="000000"/>
          <w:sz w:val="24"/>
          <w:szCs w:val="24"/>
          <w:lang w:eastAsia="ar-SA"/>
        </w:rPr>
        <w:t xml:space="preserve"> определяется </w:t>
      </w:r>
      <w:r w:rsidR="00C561DB" w:rsidRPr="0050049C">
        <w:rPr>
          <w:color w:val="000000"/>
          <w:sz w:val="24"/>
          <w:szCs w:val="24"/>
          <w:lang w:eastAsia="ar-SA"/>
        </w:rPr>
        <w:t>ежегодный размер арендной платы</w:t>
      </w:r>
      <w:r w:rsidRPr="0050049C">
        <w:rPr>
          <w:color w:val="000000"/>
          <w:sz w:val="24"/>
          <w:szCs w:val="24"/>
          <w:lang w:eastAsia="ar-SA"/>
        </w:rPr>
        <w:t xml:space="preserve"> земельного участка.</w:t>
      </w:r>
    </w:p>
    <w:p w14:paraId="6D635A7D" w14:textId="77777777" w:rsidR="00F75BF7" w:rsidRPr="0050049C" w:rsidRDefault="00AF3CBC" w:rsidP="00DB1114">
      <w:pPr>
        <w:suppressAutoHyphens/>
        <w:ind w:firstLine="709"/>
        <w:jc w:val="both"/>
        <w:rPr>
          <w:color w:val="000000"/>
          <w:sz w:val="24"/>
          <w:szCs w:val="24"/>
          <w:lang w:eastAsia="ar-SA"/>
        </w:rPr>
      </w:pPr>
      <w:r w:rsidRPr="0050049C">
        <w:rPr>
          <w:color w:val="000000"/>
          <w:sz w:val="24"/>
          <w:szCs w:val="24"/>
          <w:lang w:eastAsia="ar-SA"/>
        </w:rPr>
        <w:t xml:space="preserve">С победителя или иных лиц, с которыми в соответствии с пунктами 13, 14, 20 и 25 статьи 39.12 Земельного кодекса Российской Федерации заключается договор </w:t>
      </w:r>
      <w:r w:rsidR="00C561DB" w:rsidRPr="0050049C">
        <w:rPr>
          <w:color w:val="000000"/>
          <w:sz w:val="24"/>
          <w:szCs w:val="24"/>
          <w:lang w:eastAsia="ar-SA"/>
        </w:rPr>
        <w:t>аренды</w:t>
      </w:r>
      <w:r w:rsidRPr="0050049C">
        <w:rPr>
          <w:color w:val="000000"/>
          <w:sz w:val="24"/>
          <w:szCs w:val="24"/>
          <w:lang w:eastAsia="ar-SA"/>
        </w:rPr>
        <w:t xml:space="preserve"> земельного участка, право государственной собственности на который не разграничено, оператором электронной площадки взимается плата за участие в электронном аукционе в размере – 1% от начальной цены предмета аукциона и не более 5 000 рублей (без учета НДС).</w:t>
      </w:r>
    </w:p>
    <w:p w14:paraId="17935065" w14:textId="77777777" w:rsidR="008D24A3" w:rsidRPr="0050049C" w:rsidRDefault="008D24A3" w:rsidP="00DB1114">
      <w:pPr>
        <w:suppressAutoHyphens/>
        <w:ind w:firstLine="709"/>
        <w:jc w:val="both"/>
        <w:rPr>
          <w:b/>
          <w:color w:val="000000"/>
          <w:sz w:val="24"/>
          <w:szCs w:val="24"/>
          <w:lang w:eastAsia="ar-SA"/>
        </w:rPr>
      </w:pPr>
      <w:bookmarkStart w:id="1" w:name="_Hlk69992812"/>
    </w:p>
    <w:p w14:paraId="097FE439" w14:textId="77777777" w:rsidR="00F75BF7" w:rsidRPr="0050049C" w:rsidRDefault="00F75BF7" w:rsidP="00DB1114">
      <w:pPr>
        <w:suppressAutoHyphens/>
        <w:ind w:firstLine="709"/>
        <w:jc w:val="both"/>
        <w:rPr>
          <w:b/>
          <w:color w:val="000000"/>
          <w:sz w:val="24"/>
          <w:szCs w:val="24"/>
          <w:lang w:eastAsia="ar-SA"/>
        </w:rPr>
      </w:pPr>
      <w:r w:rsidRPr="0050049C">
        <w:rPr>
          <w:b/>
          <w:color w:val="000000"/>
          <w:sz w:val="24"/>
          <w:szCs w:val="24"/>
          <w:lang w:eastAsia="ar-SA"/>
        </w:rPr>
        <w:t>Лот № 1</w:t>
      </w:r>
    </w:p>
    <w:p w14:paraId="0A6314A9" w14:textId="76FC940F" w:rsidR="00C51436" w:rsidRPr="0050049C" w:rsidRDefault="00F75BF7" w:rsidP="00E17262">
      <w:pPr>
        <w:suppressAutoHyphens/>
        <w:ind w:firstLine="709"/>
        <w:jc w:val="both"/>
        <w:rPr>
          <w:color w:val="000000"/>
          <w:sz w:val="24"/>
          <w:szCs w:val="24"/>
          <w:lang w:eastAsia="ar-SA"/>
        </w:rPr>
      </w:pPr>
      <w:r w:rsidRPr="0050049C">
        <w:rPr>
          <w:bCs/>
          <w:color w:val="000000"/>
          <w:sz w:val="24"/>
          <w:szCs w:val="24"/>
          <w:lang w:eastAsia="ar-SA"/>
        </w:rPr>
        <w:t>Предметом аукциона</w:t>
      </w:r>
      <w:r w:rsidRPr="0050049C">
        <w:rPr>
          <w:b/>
          <w:bCs/>
          <w:color w:val="000000"/>
          <w:sz w:val="24"/>
          <w:szCs w:val="24"/>
          <w:lang w:eastAsia="ar-SA"/>
        </w:rPr>
        <w:t xml:space="preserve"> </w:t>
      </w:r>
      <w:r w:rsidRPr="0050049C">
        <w:rPr>
          <w:color w:val="000000"/>
          <w:sz w:val="24"/>
          <w:szCs w:val="24"/>
          <w:lang w:eastAsia="ar-SA"/>
        </w:rPr>
        <w:t xml:space="preserve">является </w:t>
      </w:r>
      <w:r w:rsidR="00182333" w:rsidRPr="0050049C">
        <w:rPr>
          <w:sz w:val="24"/>
          <w:szCs w:val="24"/>
        </w:rPr>
        <w:t xml:space="preserve">право </w:t>
      </w:r>
      <w:r w:rsidR="002E6EA1" w:rsidRPr="0050049C">
        <w:rPr>
          <w:sz w:val="24"/>
          <w:szCs w:val="24"/>
        </w:rPr>
        <w:t xml:space="preserve">на </w:t>
      </w:r>
      <w:r w:rsidR="00182333" w:rsidRPr="0050049C">
        <w:rPr>
          <w:sz w:val="24"/>
          <w:szCs w:val="24"/>
        </w:rPr>
        <w:t>заключение договора аренды</w:t>
      </w:r>
      <w:r w:rsidRPr="0050049C">
        <w:rPr>
          <w:color w:val="000000"/>
          <w:sz w:val="24"/>
          <w:szCs w:val="24"/>
          <w:lang w:eastAsia="ar-SA"/>
        </w:rPr>
        <w:t xml:space="preserve"> земельного участка </w:t>
      </w:r>
      <w:r w:rsidR="00C51436" w:rsidRPr="0050049C">
        <w:rPr>
          <w:color w:val="000000"/>
          <w:sz w:val="24"/>
          <w:szCs w:val="24"/>
          <w:lang w:eastAsia="ar-SA"/>
        </w:rPr>
        <w:t xml:space="preserve">из категории земель населенных пунктов, право государственной </w:t>
      </w:r>
      <w:proofErr w:type="gramStart"/>
      <w:r w:rsidR="00C51436" w:rsidRPr="0050049C">
        <w:rPr>
          <w:color w:val="000000"/>
          <w:sz w:val="24"/>
          <w:szCs w:val="24"/>
          <w:lang w:eastAsia="ar-SA"/>
        </w:rPr>
        <w:t>собственности</w:t>
      </w:r>
      <w:proofErr w:type="gramEnd"/>
      <w:r w:rsidR="00C51436" w:rsidRPr="0050049C">
        <w:rPr>
          <w:color w:val="000000"/>
          <w:sz w:val="24"/>
          <w:szCs w:val="24"/>
          <w:lang w:eastAsia="ar-SA"/>
        </w:rPr>
        <w:t xml:space="preserve"> на который не разграничено, с кадастровым номером</w:t>
      </w:r>
      <w:r w:rsidR="00652969">
        <w:rPr>
          <w:color w:val="000000"/>
          <w:sz w:val="24"/>
          <w:szCs w:val="24"/>
          <w:lang w:eastAsia="ar-SA"/>
        </w:rPr>
        <w:t xml:space="preserve"> </w:t>
      </w:r>
      <w:r w:rsidR="00412C68" w:rsidRPr="00412C68">
        <w:rPr>
          <w:bCs/>
          <w:color w:val="000000"/>
          <w:sz w:val="24"/>
          <w:szCs w:val="24"/>
          <w:lang w:eastAsia="ar-SA"/>
        </w:rPr>
        <w:t xml:space="preserve">46:15:090302:300, общей площадью 966 (девятьсот шестьдесят шесть) кв.м., расположенного по адресу: Российская Федерация, Курская область, Медвенский район, </w:t>
      </w:r>
      <w:r w:rsidR="00351966">
        <w:rPr>
          <w:bCs/>
          <w:color w:val="000000"/>
          <w:sz w:val="24"/>
          <w:szCs w:val="24"/>
          <w:lang w:eastAsia="ar-SA"/>
        </w:rPr>
        <w:t xml:space="preserve">Китаевский сельсовет, </w:t>
      </w:r>
      <w:r w:rsidR="00412C68" w:rsidRPr="00412C68">
        <w:rPr>
          <w:bCs/>
          <w:color w:val="000000"/>
          <w:sz w:val="24"/>
          <w:szCs w:val="24"/>
          <w:lang w:eastAsia="ar-SA"/>
        </w:rPr>
        <w:t>с. Любицкое, с видом разрешенного использов</w:t>
      </w:r>
      <w:r w:rsidR="00412C68">
        <w:rPr>
          <w:bCs/>
          <w:color w:val="000000"/>
          <w:sz w:val="24"/>
          <w:szCs w:val="24"/>
          <w:lang w:eastAsia="ar-SA"/>
        </w:rPr>
        <w:t>ания «Парки культуры и отдыха»</w:t>
      </w:r>
      <w:r w:rsidR="00C51436" w:rsidRPr="0050049C">
        <w:rPr>
          <w:color w:val="000000"/>
          <w:sz w:val="24"/>
          <w:szCs w:val="24"/>
          <w:lang w:eastAsia="ar-SA"/>
        </w:rPr>
        <w:t>.</w:t>
      </w:r>
    </w:p>
    <w:p w14:paraId="161C427B" w14:textId="5FA76A7A" w:rsidR="00F75BF7" w:rsidRPr="0050049C" w:rsidRDefault="00F75BF7" w:rsidP="00DB1114">
      <w:pPr>
        <w:suppressAutoHyphens/>
        <w:ind w:firstLine="709"/>
        <w:jc w:val="both"/>
        <w:rPr>
          <w:sz w:val="24"/>
          <w:szCs w:val="24"/>
        </w:rPr>
      </w:pPr>
      <w:r w:rsidRPr="0050049C">
        <w:rPr>
          <w:sz w:val="24"/>
          <w:szCs w:val="24"/>
        </w:rPr>
        <w:t xml:space="preserve">В соответствии с </w:t>
      </w:r>
      <w:r w:rsidR="00E17262" w:rsidRPr="00E17262">
        <w:rPr>
          <w:sz w:val="24"/>
          <w:szCs w:val="24"/>
        </w:rPr>
        <w:t xml:space="preserve">правилами </w:t>
      </w:r>
      <w:r w:rsidR="00412C68" w:rsidRPr="00412C68">
        <w:rPr>
          <w:sz w:val="24"/>
          <w:szCs w:val="24"/>
        </w:rPr>
        <w:t xml:space="preserve">землепользования и застройки муниципального образования «Китаевский сельсовет» Медвенского района Курской области, </w:t>
      </w:r>
      <w:proofErr w:type="spellStart"/>
      <w:r w:rsidR="00412C68" w:rsidRPr="00412C68">
        <w:rPr>
          <w:sz w:val="24"/>
          <w:szCs w:val="24"/>
        </w:rPr>
        <w:t>утвержденные</w:t>
      </w:r>
      <w:proofErr w:type="spellEnd"/>
      <w:r w:rsidR="00412C68" w:rsidRPr="00412C68">
        <w:rPr>
          <w:sz w:val="24"/>
          <w:szCs w:val="24"/>
        </w:rPr>
        <w:t xml:space="preserve"> решением решения комитета архитектуры и градостроительства Курской области от 10 января 2023 года № 01-12/4</w:t>
      </w:r>
      <w:r w:rsidR="00E17262" w:rsidRPr="00E17262">
        <w:rPr>
          <w:bCs/>
          <w:sz w:val="24"/>
          <w:szCs w:val="24"/>
        </w:rPr>
        <w:t>,</w:t>
      </w:r>
      <w:r w:rsidRPr="0050049C">
        <w:rPr>
          <w:sz w:val="24"/>
          <w:szCs w:val="24"/>
        </w:rPr>
        <w:t xml:space="preserve"> земельный участок ра</w:t>
      </w:r>
      <w:r w:rsidR="00A027F6" w:rsidRPr="0050049C">
        <w:rPr>
          <w:sz w:val="24"/>
          <w:szCs w:val="24"/>
        </w:rPr>
        <w:t>сположен</w:t>
      </w:r>
      <w:r w:rsidR="00B953C4">
        <w:rPr>
          <w:sz w:val="24"/>
          <w:szCs w:val="24"/>
        </w:rPr>
        <w:t xml:space="preserve"> </w:t>
      </w:r>
      <w:r w:rsidR="00A027F6" w:rsidRPr="0050049C">
        <w:rPr>
          <w:sz w:val="24"/>
          <w:szCs w:val="24"/>
        </w:rPr>
        <w:t>в территориальной зоне</w:t>
      </w:r>
      <w:r w:rsidR="00C51436" w:rsidRPr="0050049C">
        <w:rPr>
          <w:b/>
          <w:bCs/>
          <w:sz w:val="24"/>
          <w:szCs w:val="24"/>
        </w:rPr>
        <w:t xml:space="preserve"> </w:t>
      </w:r>
      <w:r w:rsidR="004750EE" w:rsidRPr="00DB5E1A">
        <w:rPr>
          <w:rFonts w:eastAsia="Calibri"/>
          <w:bCs/>
          <w:sz w:val="24"/>
          <w:szCs w:val="24"/>
          <w:lang w:eastAsia="en-US"/>
        </w:rPr>
        <w:t xml:space="preserve">размещения объектов </w:t>
      </w:r>
      <w:r w:rsidR="003E153A" w:rsidRPr="00DB5E1A">
        <w:rPr>
          <w:rFonts w:eastAsia="Calibri"/>
          <w:bCs/>
          <w:sz w:val="24"/>
          <w:szCs w:val="24"/>
          <w:lang w:eastAsia="en-US"/>
        </w:rPr>
        <w:t>многофункционального</w:t>
      </w:r>
      <w:r w:rsidR="004750EE" w:rsidRPr="00DB5E1A">
        <w:rPr>
          <w:rFonts w:eastAsia="Calibri"/>
          <w:bCs/>
          <w:sz w:val="24"/>
          <w:szCs w:val="24"/>
          <w:lang w:eastAsia="en-US"/>
        </w:rPr>
        <w:t xml:space="preserve"> общественно-делового, коммерческого, социального и коммунально-бытового назначения</w:t>
      </w:r>
      <w:r w:rsidR="00DB5E1A" w:rsidRPr="00DB5E1A">
        <w:rPr>
          <w:rFonts w:eastAsia="Calibri"/>
          <w:bCs/>
          <w:sz w:val="24"/>
          <w:szCs w:val="24"/>
          <w:lang w:eastAsia="en-US"/>
        </w:rPr>
        <w:t xml:space="preserve"> </w:t>
      </w:r>
      <w:r w:rsidR="00DB5E1A" w:rsidRPr="00B953C4">
        <w:rPr>
          <w:bCs/>
          <w:sz w:val="24"/>
          <w:szCs w:val="24"/>
        </w:rPr>
        <w:t xml:space="preserve">– </w:t>
      </w:r>
      <w:r w:rsidR="00412C68">
        <w:rPr>
          <w:bCs/>
          <w:sz w:val="24"/>
          <w:szCs w:val="24"/>
        </w:rPr>
        <w:t>(</w:t>
      </w:r>
      <w:r w:rsidR="00DB5E1A" w:rsidRPr="00B953C4">
        <w:rPr>
          <w:bCs/>
          <w:sz w:val="24"/>
          <w:szCs w:val="24"/>
        </w:rPr>
        <w:t>О</w:t>
      </w:r>
      <w:proofErr w:type="gramStart"/>
      <w:r w:rsidR="00DB5E1A" w:rsidRPr="00B953C4">
        <w:rPr>
          <w:bCs/>
          <w:sz w:val="24"/>
          <w:szCs w:val="24"/>
        </w:rPr>
        <w:t>1</w:t>
      </w:r>
      <w:proofErr w:type="gramEnd"/>
      <w:r w:rsidR="00412C68">
        <w:rPr>
          <w:bCs/>
          <w:sz w:val="24"/>
          <w:szCs w:val="24"/>
        </w:rPr>
        <w:t>)</w:t>
      </w:r>
      <w:r w:rsidR="00DB5E1A" w:rsidRPr="00B953C4">
        <w:rPr>
          <w:bCs/>
          <w:sz w:val="24"/>
          <w:szCs w:val="24"/>
        </w:rPr>
        <w:t>.</w:t>
      </w:r>
    </w:p>
    <w:p w14:paraId="552F2D2B" w14:textId="07471D3B" w:rsidR="008D24A3" w:rsidRPr="0050049C" w:rsidRDefault="008D24A3" w:rsidP="00DB1114">
      <w:pPr>
        <w:ind w:firstLine="709"/>
        <w:jc w:val="both"/>
        <w:rPr>
          <w:sz w:val="24"/>
          <w:szCs w:val="24"/>
        </w:rPr>
      </w:pPr>
      <w:r w:rsidRPr="0050049C">
        <w:rPr>
          <w:sz w:val="24"/>
          <w:szCs w:val="24"/>
        </w:rPr>
        <w:t xml:space="preserve">Аукцион проводится в соответствии со статьями 39.11, 39.12 Земельного кодекса Российской Федерации и на основании постановления Администрации Медвенского района Курской области </w:t>
      </w:r>
      <w:r w:rsidRPr="00842EF7">
        <w:rPr>
          <w:sz w:val="24"/>
          <w:szCs w:val="24"/>
        </w:rPr>
        <w:t xml:space="preserve">от </w:t>
      </w:r>
      <w:r w:rsidR="00351966">
        <w:rPr>
          <w:sz w:val="24"/>
          <w:szCs w:val="24"/>
        </w:rPr>
        <w:t>03.06</w:t>
      </w:r>
      <w:r w:rsidRPr="003E153A">
        <w:rPr>
          <w:sz w:val="24"/>
          <w:szCs w:val="24"/>
        </w:rPr>
        <w:t>.202</w:t>
      </w:r>
      <w:r w:rsidR="00412C68">
        <w:rPr>
          <w:sz w:val="24"/>
          <w:szCs w:val="24"/>
        </w:rPr>
        <w:t xml:space="preserve">5 </w:t>
      </w:r>
      <w:r w:rsidRPr="003E153A">
        <w:rPr>
          <w:sz w:val="24"/>
          <w:szCs w:val="24"/>
        </w:rPr>
        <w:t>№</w:t>
      </w:r>
      <w:r w:rsidR="00412C68">
        <w:rPr>
          <w:sz w:val="24"/>
          <w:szCs w:val="24"/>
        </w:rPr>
        <w:t>255</w:t>
      </w:r>
      <w:r w:rsidRPr="003E153A">
        <w:rPr>
          <w:sz w:val="24"/>
          <w:szCs w:val="24"/>
        </w:rPr>
        <w:t xml:space="preserve">-па </w:t>
      </w:r>
      <w:r w:rsidRPr="0050049C">
        <w:rPr>
          <w:sz w:val="24"/>
          <w:szCs w:val="24"/>
        </w:rPr>
        <w:t>«О проведен</w:t>
      </w:r>
      <w:proofErr w:type="gramStart"/>
      <w:r w:rsidRPr="0050049C">
        <w:rPr>
          <w:sz w:val="24"/>
          <w:szCs w:val="24"/>
        </w:rPr>
        <w:t>ии ау</w:t>
      </w:r>
      <w:proofErr w:type="gramEnd"/>
      <w:r w:rsidRPr="0050049C">
        <w:rPr>
          <w:sz w:val="24"/>
          <w:szCs w:val="24"/>
        </w:rPr>
        <w:t>кциона на право заключения договора аренды земельного участка».</w:t>
      </w:r>
    </w:p>
    <w:p w14:paraId="0DE4A536" w14:textId="77777777" w:rsidR="008D24A3" w:rsidRPr="0050049C" w:rsidRDefault="008D24A3" w:rsidP="00DB1114">
      <w:pPr>
        <w:ind w:firstLine="709"/>
        <w:jc w:val="both"/>
        <w:rPr>
          <w:sz w:val="24"/>
          <w:szCs w:val="24"/>
        </w:rPr>
      </w:pPr>
      <w:r w:rsidRPr="0050049C">
        <w:rPr>
          <w:sz w:val="24"/>
          <w:szCs w:val="24"/>
        </w:rPr>
        <w:t>Аукцион является открытым по составу участников.</w:t>
      </w:r>
    </w:p>
    <w:p w14:paraId="17A2D340" w14:textId="77777777" w:rsidR="007E1859" w:rsidRPr="0050049C" w:rsidRDefault="007E1859" w:rsidP="00DB1114">
      <w:pPr>
        <w:suppressAutoHyphens/>
        <w:ind w:firstLine="709"/>
        <w:jc w:val="both"/>
        <w:rPr>
          <w:b/>
          <w:bCs/>
          <w:sz w:val="24"/>
          <w:szCs w:val="24"/>
        </w:rPr>
      </w:pPr>
      <w:r w:rsidRPr="0050049C">
        <w:rPr>
          <w:b/>
          <w:bCs/>
          <w:sz w:val="24"/>
          <w:szCs w:val="24"/>
        </w:rPr>
        <w:t xml:space="preserve">Условия использования земельного участка: </w:t>
      </w:r>
    </w:p>
    <w:p w14:paraId="5C8EEE6D" w14:textId="77777777" w:rsidR="007E1859" w:rsidRPr="0050049C" w:rsidRDefault="007E1859" w:rsidP="00DB1114">
      <w:pPr>
        <w:suppressAutoHyphens/>
        <w:ind w:firstLine="709"/>
        <w:jc w:val="both"/>
        <w:rPr>
          <w:bCs/>
          <w:sz w:val="24"/>
          <w:szCs w:val="24"/>
        </w:rPr>
      </w:pPr>
      <w:r w:rsidRPr="0050049C">
        <w:rPr>
          <w:bCs/>
          <w:sz w:val="24"/>
          <w:szCs w:val="24"/>
        </w:rPr>
        <w:t>1. Использование земельного участка необходимо осуществлять с учетом соблюдения требований санитарных, градостроительных, пожарных и других действующих норм и правил.</w:t>
      </w:r>
    </w:p>
    <w:p w14:paraId="725DC3EE" w14:textId="77777777" w:rsidR="007E1859" w:rsidRPr="0050049C" w:rsidRDefault="007E1859" w:rsidP="00DB1114">
      <w:pPr>
        <w:suppressAutoHyphens/>
        <w:ind w:firstLine="709"/>
        <w:jc w:val="both"/>
        <w:rPr>
          <w:bCs/>
          <w:sz w:val="24"/>
          <w:szCs w:val="24"/>
        </w:rPr>
      </w:pPr>
      <w:r w:rsidRPr="0050049C">
        <w:rPr>
          <w:bCs/>
          <w:sz w:val="24"/>
          <w:szCs w:val="24"/>
        </w:rPr>
        <w:t>2. Изменение вида разрешенного использования земельного участка не допускается.</w:t>
      </w:r>
    </w:p>
    <w:p w14:paraId="123276BA" w14:textId="77777777" w:rsidR="007E1859" w:rsidRPr="0050049C" w:rsidRDefault="007E1859" w:rsidP="00DB1114">
      <w:pPr>
        <w:suppressAutoHyphens/>
        <w:ind w:firstLine="709"/>
        <w:jc w:val="both"/>
        <w:rPr>
          <w:bCs/>
          <w:sz w:val="24"/>
          <w:szCs w:val="24"/>
        </w:rPr>
      </w:pPr>
      <w:r w:rsidRPr="0050049C">
        <w:rPr>
          <w:bCs/>
          <w:sz w:val="24"/>
          <w:szCs w:val="24"/>
        </w:rPr>
        <w:lastRenderedPageBreak/>
        <w:t>3. Работы по освоению земельного участка необходимо осуществлять с учетом обеспечения проходами, проездами земельных участков, находящихся в непосредственной близости.</w:t>
      </w:r>
    </w:p>
    <w:p w14:paraId="35017B63" w14:textId="77777777" w:rsidR="007E1859" w:rsidRPr="0050049C" w:rsidRDefault="007E1859" w:rsidP="00DB1114">
      <w:pPr>
        <w:suppressAutoHyphens/>
        <w:ind w:firstLine="709"/>
        <w:jc w:val="both"/>
        <w:rPr>
          <w:bCs/>
          <w:sz w:val="24"/>
          <w:szCs w:val="24"/>
        </w:rPr>
      </w:pPr>
      <w:r w:rsidRPr="0050049C">
        <w:rPr>
          <w:bCs/>
          <w:sz w:val="24"/>
          <w:szCs w:val="24"/>
        </w:rPr>
        <w:t>4. Благоустройство территории (озеленение, подходы, подъезды, парковочные места) организовываются в границах земельного участка, предоставленного для строительства.</w:t>
      </w:r>
    </w:p>
    <w:p w14:paraId="14E75930" w14:textId="77777777" w:rsidR="007E1859" w:rsidRPr="0050049C" w:rsidRDefault="007E1859" w:rsidP="00DB1114">
      <w:pPr>
        <w:suppressAutoHyphens/>
        <w:ind w:firstLine="709"/>
        <w:jc w:val="both"/>
        <w:rPr>
          <w:bCs/>
          <w:sz w:val="24"/>
          <w:szCs w:val="24"/>
        </w:rPr>
      </w:pPr>
      <w:r w:rsidRPr="0050049C">
        <w:rPr>
          <w:bCs/>
          <w:sz w:val="24"/>
          <w:szCs w:val="24"/>
        </w:rPr>
        <w:t>5. Передача прав и обязанностей по договору аренды земельного участка третьему лицу не допускается.</w:t>
      </w:r>
    </w:p>
    <w:p w14:paraId="0A554036" w14:textId="77777777" w:rsidR="007E1859" w:rsidRPr="0050049C" w:rsidRDefault="007E1859" w:rsidP="00DB1114">
      <w:pPr>
        <w:suppressAutoHyphens/>
        <w:ind w:firstLine="709"/>
        <w:jc w:val="both"/>
        <w:rPr>
          <w:bCs/>
          <w:sz w:val="24"/>
          <w:szCs w:val="24"/>
        </w:rPr>
      </w:pPr>
      <w:r w:rsidRPr="0050049C">
        <w:rPr>
          <w:bCs/>
          <w:sz w:val="24"/>
          <w:szCs w:val="24"/>
        </w:rPr>
        <w:t>6. Передача арендованного земельного участка в субаренду не допускается.</w:t>
      </w:r>
    </w:p>
    <w:p w14:paraId="038D0CD2" w14:textId="77777777" w:rsidR="00C02406" w:rsidRPr="0050049C" w:rsidRDefault="00620D83" w:rsidP="00DB1114">
      <w:pPr>
        <w:suppressAutoHyphens/>
        <w:ind w:firstLine="709"/>
        <w:jc w:val="both"/>
        <w:rPr>
          <w:b/>
          <w:sz w:val="24"/>
          <w:szCs w:val="24"/>
          <w:lang w:eastAsia="ar-SA"/>
        </w:rPr>
      </w:pPr>
      <w:r w:rsidRPr="0050049C">
        <w:rPr>
          <w:b/>
          <w:sz w:val="24"/>
          <w:szCs w:val="24"/>
          <w:lang w:eastAsia="ar-SA"/>
        </w:rPr>
        <w:t>Существующие ограничения и обременения земельного участка:</w:t>
      </w:r>
    </w:p>
    <w:p w14:paraId="2DAA5313" w14:textId="77777777" w:rsidR="00652969" w:rsidRPr="00652969" w:rsidRDefault="00652969" w:rsidP="00652969">
      <w:pPr>
        <w:suppressAutoHyphens/>
        <w:ind w:firstLine="709"/>
        <w:jc w:val="both"/>
        <w:rPr>
          <w:sz w:val="24"/>
          <w:szCs w:val="24"/>
          <w:lang w:eastAsia="ar-SA"/>
        </w:rPr>
      </w:pPr>
      <w:r w:rsidRPr="00652969">
        <w:rPr>
          <w:sz w:val="24"/>
          <w:szCs w:val="24"/>
          <w:lang w:eastAsia="ar-SA"/>
        </w:rPr>
        <w:t>Н</w:t>
      </w:r>
      <w:r w:rsidRPr="00652969">
        <w:rPr>
          <w:bCs/>
          <w:sz w:val="24"/>
          <w:szCs w:val="24"/>
          <w:lang w:eastAsia="ar-SA"/>
        </w:rPr>
        <w:t xml:space="preserve">а земельном участке установлены ограничения прав, реестровый номер </w:t>
      </w:r>
      <w:r w:rsidRPr="00652969">
        <w:rPr>
          <w:sz w:val="24"/>
          <w:szCs w:val="24"/>
          <w:lang w:eastAsia="ar-SA"/>
        </w:rPr>
        <w:t>46:15-6.963</w:t>
      </w:r>
      <w:r w:rsidRPr="00652969">
        <w:rPr>
          <w:bCs/>
          <w:sz w:val="24"/>
          <w:szCs w:val="24"/>
          <w:lang w:eastAsia="ar-SA"/>
        </w:rPr>
        <w:t xml:space="preserve"> предусмотренные </w:t>
      </w:r>
      <w:proofErr w:type="spellStart"/>
      <w:r w:rsidRPr="00652969">
        <w:rPr>
          <w:bCs/>
          <w:sz w:val="24"/>
          <w:szCs w:val="24"/>
          <w:lang w:eastAsia="ar-SA"/>
        </w:rPr>
        <w:t>статьей</w:t>
      </w:r>
      <w:proofErr w:type="spellEnd"/>
      <w:r w:rsidRPr="00652969">
        <w:rPr>
          <w:bCs/>
          <w:sz w:val="24"/>
          <w:szCs w:val="24"/>
          <w:lang w:eastAsia="ar-SA"/>
        </w:rPr>
        <w:t xml:space="preserve"> 56 Земельного кодекса Российской Федерации.</w:t>
      </w:r>
      <w:r w:rsidRPr="00652969">
        <w:rPr>
          <w:sz w:val="24"/>
          <w:szCs w:val="24"/>
          <w:lang w:eastAsia="ar-SA"/>
        </w:rPr>
        <w:t xml:space="preserve"> </w:t>
      </w:r>
    </w:p>
    <w:p w14:paraId="67FE7E33" w14:textId="77777777" w:rsidR="00AE774A" w:rsidRPr="0050049C" w:rsidRDefault="00AE774A" w:rsidP="00DB1114">
      <w:pPr>
        <w:suppressAutoHyphens/>
        <w:ind w:firstLine="709"/>
        <w:jc w:val="both"/>
        <w:rPr>
          <w:sz w:val="24"/>
          <w:szCs w:val="24"/>
          <w:lang w:eastAsia="ar-SA"/>
        </w:rPr>
      </w:pPr>
      <w:r w:rsidRPr="0050049C">
        <w:rPr>
          <w:b/>
          <w:sz w:val="24"/>
          <w:szCs w:val="24"/>
          <w:lang w:eastAsia="ar-SA"/>
        </w:rPr>
        <w:t>Предельные параметры разрешенного строительства, реконструкции объектов капитального строительства:</w:t>
      </w:r>
    </w:p>
    <w:p w14:paraId="293C67BC" w14:textId="77777777" w:rsidR="00470E5A" w:rsidRPr="00470E5A" w:rsidRDefault="001F6FA7" w:rsidP="00470E5A">
      <w:pPr>
        <w:widowControl w:val="0"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50049C">
        <w:rPr>
          <w:rFonts w:eastAsia="Calibri"/>
          <w:sz w:val="24"/>
          <w:szCs w:val="24"/>
          <w:lang w:eastAsia="en-US"/>
        </w:rPr>
        <w:t xml:space="preserve">1) </w:t>
      </w:r>
      <w:r w:rsidR="00470E5A">
        <w:rPr>
          <w:rFonts w:eastAsia="Calibri"/>
          <w:sz w:val="24"/>
          <w:szCs w:val="24"/>
          <w:lang w:eastAsia="en-US"/>
        </w:rPr>
        <w:t>М</w:t>
      </w:r>
      <w:r w:rsidR="00470E5A" w:rsidRPr="00470E5A">
        <w:rPr>
          <w:rFonts w:eastAsia="Calibri"/>
          <w:sz w:val="24"/>
          <w:szCs w:val="24"/>
          <w:lang w:eastAsia="en-US"/>
        </w:rPr>
        <w:t>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</w:r>
    </w:p>
    <w:p w14:paraId="0D645EC8" w14:textId="77777777" w:rsidR="00470E5A" w:rsidRPr="00470E5A" w:rsidRDefault="00470E5A" w:rsidP="00470E5A">
      <w:pPr>
        <w:widowControl w:val="0"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470E5A">
        <w:rPr>
          <w:rFonts w:eastAsia="Calibri"/>
          <w:sz w:val="24"/>
          <w:szCs w:val="24"/>
          <w:lang w:eastAsia="en-US"/>
        </w:rPr>
        <w:t xml:space="preserve">– минимальное расстояние от границ земельного участка – не устанавливается, при соблюдении требований технических регламентов; </w:t>
      </w:r>
    </w:p>
    <w:p w14:paraId="5E94DD12" w14:textId="77777777" w:rsidR="00470E5A" w:rsidRPr="00470E5A" w:rsidRDefault="00470E5A" w:rsidP="00470E5A">
      <w:pPr>
        <w:widowControl w:val="0"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470E5A">
        <w:rPr>
          <w:rFonts w:eastAsia="Calibri"/>
          <w:sz w:val="24"/>
          <w:szCs w:val="24"/>
          <w:lang w:eastAsia="en-US"/>
        </w:rPr>
        <w:t>– отступ от красной линии до линии регулирования застройки при новом строительстве составляет 5 метров. В сложившейся застройке линию регулирования застройки допускается совмещать с красной линией.</w:t>
      </w:r>
    </w:p>
    <w:p w14:paraId="0FF1E125" w14:textId="77777777" w:rsidR="00470E5A" w:rsidRPr="00470E5A" w:rsidRDefault="00470E5A" w:rsidP="00470E5A">
      <w:pPr>
        <w:widowControl w:val="0"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2) М</w:t>
      </w:r>
      <w:r w:rsidRPr="00470E5A">
        <w:rPr>
          <w:rFonts w:eastAsia="Calibri"/>
          <w:sz w:val="24"/>
          <w:szCs w:val="24"/>
          <w:lang w:eastAsia="en-US"/>
        </w:rPr>
        <w:t>аксимальный процент застройки – 65%;</w:t>
      </w:r>
    </w:p>
    <w:p w14:paraId="4D57079B" w14:textId="77777777" w:rsidR="00470E5A" w:rsidRPr="00470E5A" w:rsidRDefault="00470E5A" w:rsidP="00470E5A">
      <w:pPr>
        <w:widowControl w:val="0"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3) М</w:t>
      </w:r>
      <w:r w:rsidRPr="00470E5A">
        <w:rPr>
          <w:rFonts w:eastAsia="Calibri"/>
          <w:sz w:val="24"/>
          <w:szCs w:val="24"/>
          <w:lang w:eastAsia="en-US"/>
        </w:rPr>
        <w:t xml:space="preserve">аксимальная высота от уровня земли основного строения: </w:t>
      </w:r>
    </w:p>
    <w:p w14:paraId="1ECBA3DF" w14:textId="77777777" w:rsidR="00470E5A" w:rsidRPr="00470E5A" w:rsidRDefault="00470E5A" w:rsidP="00470E5A">
      <w:pPr>
        <w:widowControl w:val="0"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470E5A">
        <w:rPr>
          <w:rFonts w:eastAsia="Calibri"/>
          <w:sz w:val="24"/>
          <w:szCs w:val="24"/>
          <w:lang w:eastAsia="en-US"/>
        </w:rPr>
        <w:t xml:space="preserve">  до верха плоской кровли - не более 35 м; </w:t>
      </w:r>
    </w:p>
    <w:p w14:paraId="055A5E55" w14:textId="77777777" w:rsidR="00470E5A" w:rsidRPr="00470E5A" w:rsidRDefault="00470E5A" w:rsidP="00470E5A">
      <w:pPr>
        <w:widowControl w:val="0"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470E5A">
        <w:rPr>
          <w:rFonts w:eastAsia="Calibri"/>
          <w:sz w:val="24"/>
          <w:szCs w:val="24"/>
          <w:lang w:eastAsia="en-US"/>
        </w:rPr>
        <w:t xml:space="preserve">  до конька скатной кровли - не более 39 м;</w:t>
      </w:r>
    </w:p>
    <w:p w14:paraId="76E19ED2" w14:textId="77777777" w:rsidR="00470E5A" w:rsidRPr="00470E5A" w:rsidRDefault="00470E5A" w:rsidP="00470E5A">
      <w:pPr>
        <w:widowControl w:val="0"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470E5A">
        <w:rPr>
          <w:rFonts w:eastAsia="Calibri"/>
          <w:sz w:val="24"/>
          <w:szCs w:val="24"/>
          <w:lang w:eastAsia="en-US"/>
        </w:rPr>
        <w:t>для всех вспомогательных строений высота от уровня земли:</w:t>
      </w:r>
    </w:p>
    <w:p w14:paraId="4896C41E" w14:textId="77777777" w:rsidR="00470E5A" w:rsidRPr="00470E5A" w:rsidRDefault="00470E5A" w:rsidP="00470E5A">
      <w:pPr>
        <w:widowControl w:val="0"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470E5A">
        <w:rPr>
          <w:rFonts w:eastAsia="Calibri"/>
          <w:sz w:val="24"/>
          <w:szCs w:val="24"/>
          <w:lang w:eastAsia="en-US"/>
        </w:rPr>
        <w:t xml:space="preserve">  до верха плоской кровли не более 4 м; </w:t>
      </w:r>
    </w:p>
    <w:p w14:paraId="5AEE870B" w14:textId="77777777" w:rsidR="00470E5A" w:rsidRPr="00470E5A" w:rsidRDefault="00470E5A" w:rsidP="00470E5A">
      <w:pPr>
        <w:widowControl w:val="0"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470E5A">
        <w:rPr>
          <w:rFonts w:eastAsia="Calibri"/>
          <w:sz w:val="24"/>
          <w:szCs w:val="24"/>
          <w:lang w:eastAsia="en-US"/>
        </w:rPr>
        <w:t xml:space="preserve">  до конька скатной кровли - не более 7 м.</w:t>
      </w:r>
    </w:p>
    <w:p w14:paraId="0BBF8A2A" w14:textId="77777777" w:rsidR="00470E5A" w:rsidRPr="00470E5A" w:rsidRDefault="00470E5A" w:rsidP="00470E5A">
      <w:pPr>
        <w:widowControl w:val="0"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3) </w:t>
      </w:r>
      <w:r w:rsidRPr="00470E5A">
        <w:rPr>
          <w:rFonts w:eastAsia="Calibri"/>
          <w:sz w:val="24"/>
          <w:szCs w:val="24"/>
          <w:lang w:eastAsia="en-US"/>
        </w:rPr>
        <w:t>Ограничения использования земельных участков и объектов капитального строительства.</w:t>
      </w:r>
    </w:p>
    <w:p w14:paraId="4E242694" w14:textId="77777777" w:rsidR="00470E5A" w:rsidRDefault="00470E5A" w:rsidP="00470E5A">
      <w:pPr>
        <w:widowControl w:val="0"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470E5A">
        <w:rPr>
          <w:rFonts w:eastAsia="Calibri"/>
          <w:sz w:val="24"/>
          <w:szCs w:val="24"/>
          <w:lang w:eastAsia="en-US"/>
        </w:rPr>
        <w:t>Ограничения использования для данной территориальной зоны установлены Главой 9 настоящих Правил.</w:t>
      </w:r>
    </w:p>
    <w:p w14:paraId="5BE8D3E1" w14:textId="77777777" w:rsidR="007059C8" w:rsidRPr="0050049C" w:rsidRDefault="00727DEC" w:rsidP="00470E5A">
      <w:pPr>
        <w:widowControl w:val="0"/>
        <w:ind w:firstLine="709"/>
        <w:contextualSpacing/>
        <w:jc w:val="both"/>
        <w:rPr>
          <w:b/>
          <w:bCs/>
          <w:sz w:val="24"/>
          <w:szCs w:val="24"/>
        </w:rPr>
      </w:pPr>
      <w:r w:rsidRPr="0050049C">
        <w:rPr>
          <w:b/>
          <w:bCs/>
          <w:sz w:val="24"/>
          <w:szCs w:val="24"/>
        </w:rPr>
        <w:t xml:space="preserve">Информация о </w:t>
      </w:r>
      <w:r w:rsidR="007059C8" w:rsidRPr="0050049C">
        <w:rPr>
          <w:b/>
          <w:bCs/>
          <w:sz w:val="24"/>
          <w:szCs w:val="24"/>
        </w:rPr>
        <w:t>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</w:r>
      <w:r w:rsidRPr="0050049C">
        <w:rPr>
          <w:b/>
          <w:bCs/>
          <w:sz w:val="24"/>
          <w:szCs w:val="24"/>
        </w:rPr>
        <w:t>:</w:t>
      </w:r>
    </w:p>
    <w:p w14:paraId="0E154FF5" w14:textId="77777777" w:rsidR="00D174F9" w:rsidRPr="00D174F9" w:rsidRDefault="00D174F9" w:rsidP="00DB1114">
      <w:pPr>
        <w:ind w:firstLine="709"/>
        <w:jc w:val="both"/>
        <w:rPr>
          <w:color w:val="000000"/>
          <w:sz w:val="24"/>
          <w:szCs w:val="24"/>
          <w:lang w:eastAsia="en-US"/>
        </w:rPr>
      </w:pPr>
      <w:r w:rsidRPr="00D174F9">
        <w:rPr>
          <w:b/>
          <w:i/>
          <w:color w:val="000000"/>
          <w:sz w:val="24"/>
          <w:szCs w:val="24"/>
          <w:u w:val="single"/>
          <w:lang w:eastAsia="en-US"/>
        </w:rPr>
        <w:t>Газоснабжение:</w:t>
      </w:r>
    </w:p>
    <w:p w14:paraId="62A92F16" w14:textId="5562F94B" w:rsidR="00D174F9" w:rsidRPr="00D174F9" w:rsidRDefault="008C4AF6" w:rsidP="00DB1114">
      <w:pPr>
        <w:ind w:firstLine="709"/>
        <w:jc w:val="both"/>
        <w:rPr>
          <w:color w:val="000000"/>
          <w:sz w:val="24"/>
          <w:szCs w:val="24"/>
          <w:lang w:eastAsia="en-US"/>
        </w:rPr>
      </w:pPr>
      <w:r>
        <w:rPr>
          <w:b/>
          <w:color w:val="000000"/>
          <w:sz w:val="24"/>
          <w:szCs w:val="24"/>
          <w:lang w:eastAsia="en-US"/>
        </w:rPr>
        <w:t>А</w:t>
      </w:r>
      <w:r w:rsidR="00D174F9" w:rsidRPr="00D174F9">
        <w:rPr>
          <w:b/>
          <w:color w:val="000000"/>
          <w:sz w:val="24"/>
          <w:szCs w:val="24"/>
          <w:lang w:eastAsia="en-US"/>
        </w:rPr>
        <w:t xml:space="preserve">О «Газпром газораспределение Курск» </w:t>
      </w:r>
      <w:r w:rsidR="00D174F9" w:rsidRPr="0050049C">
        <w:rPr>
          <w:b/>
          <w:color w:val="000000"/>
          <w:sz w:val="24"/>
          <w:szCs w:val="24"/>
          <w:lang w:eastAsia="en-US"/>
        </w:rPr>
        <w:t xml:space="preserve">(филиал АО «Газпром газораспределение Курск» в г. Судже) </w:t>
      </w:r>
      <w:r w:rsidR="00D174F9" w:rsidRPr="00D174F9">
        <w:rPr>
          <w:color w:val="000000"/>
          <w:sz w:val="24"/>
          <w:szCs w:val="24"/>
          <w:lang w:eastAsia="en-US"/>
        </w:rPr>
        <w:t xml:space="preserve">сообщает о наличии технической возможности </w:t>
      </w:r>
      <w:r w:rsidR="00D174F9" w:rsidRPr="0050049C">
        <w:rPr>
          <w:color w:val="000000"/>
          <w:sz w:val="24"/>
          <w:szCs w:val="24"/>
          <w:lang w:eastAsia="en-US"/>
        </w:rPr>
        <w:t>(</w:t>
      </w:r>
      <w:r w:rsidR="00D174F9" w:rsidRPr="00D174F9">
        <w:rPr>
          <w:color w:val="000000"/>
          <w:sz w:val="24"/>
          <w:szCs w:val="24"/>
          <w:lang w:eastAsia="en-US"/>
        </w:rPr>
        <w:t>технологического присоединения</w:t>
      </w:r>
      <w:r w:rsidR="00D174F9" w:rsidRPr="0050049C">
        <w:rPr>
          <w:color w:val="000000"/>
          <w:sz w:val="24"/>
          <w:szCs w:val="24"/>
          <w:lang w:eastAsia="en-US"/>
        </w:rPr>
        <w:t>)</w:t>
      </w:r>
      <w:r w:rsidR="00D174F9" w:rsidRPr="00D174F9">
        <w:rPr>
          <w:color w:val="000000"/>
          <w:sz w:val="24"/>
          <w:szCs w:val="24"/>
          <w:lang w:eastAsia="en-US"/>
        </w:rPr>
        <w:t xml:space="preserve"> к сетям газоснабжения </w:t>
      </w:r>
      <w:r w:rsidR="00D174F9" w:rsidRPr="0050049C">
        <w:rPr>
          <w:color w:val="000000"/>
          <w:sz w:val="24"/>
          <w:szCs w:val="24"/>
          <w:lang w:eastAsia="en-US"/>
        </w:rPr>
        <w:t>планируемого к строительству</w:t>
      </w:r>
      <w:r w:rsidR="00D174F9" w:rsidRPr="00D174F9">
        <w:rPr>
          <w:color w:val="000000"/>
          <w:sz w:val="24"/>
          <w:szCs w:val="24"/>
          <w:lang w:eastAsia="en-US"/>
        </w:rPr>
        <w:t xml:space="preserve"> объекта на земельном участке.</w:t>
      </w:r>
    </w:p>
    <w:p w14:paraId="0F804AF8" w14:textId="77777777" w:rsidR="00D174F9" w:rsidRPr="00D174F9" w:rsidRDefault="00D174F9" w:rsidP="00DB1114">
      <w:pPr>
        <w:ind w:firstLine="709"/>
        <w:jc w:val="both"/>
        <w:rPr>
          <w:color w:val="000000"/>
          <w:sz w:val="24"/>
          <w:szCs w:val="24"/>
          <w:lang w:eastAsia="en-US"/>
        </w:rPr>
      </w:pPr>
      <w:r w:rsidRPr="00D174F9">
        <w:rPr>
          <w:color w:val="000000"/>
          <w:sz w:val="24"/>
          <w:szCs w:val="24"/>
          <w:lang w:eastAsia="en-US"/>
        </w:rPr>
        <w:t xml:space="preserve">Максимальная нагрузка в возможных точках подключения (технологического присоединения) к сетям газораспределения 5 </w:t>
      </w:r>
      <w:proofErr w:type="spellStart"/>
      <w:r w:rsidRPr="00D174F9">
        <w:rPr>
          <w:color w:val="000000"/>
          <w:sz w:val="24"/>
          <w:szCs w:val="24"/>
          <w:lang w:eastAsia="en-US"/>
        </w:rPr>
        <w:t>куб.м</w:t>
      </w:r>
      <w:proofErr w:type="spellEnd"/>
      <w:r w:rsidRPr="00D174F9">
        <w:rPr>
          <w:color w:val="000000"/>
          <w:sz w:val="24"/>
          <w:szCs w:val="24"/>
          <w:lang w:eastAsia="en-US"/>
        </w:rPr>
        <w:t>./час.</w:t>
      </w:r>
    </w:p>
    <w:p w14:paraId="47C8B5C1" w14:textId="77777777" w:rsidR="00D174F9" w:rsidRPr="0050049C" w:rsidRDefault="00D174F9" w:rsidP="00DB1114">
      <w:pPr>
        <w:ind w:firstLine="709"/>
        <w:jc w:val="both"/>
        <w:rPr>
          <w:color w:val="000000"/>
          <w:sz w:val="24"/>
          <w:szCs w:val="24"/>
          <w:lang w:eastAsia="en-US"/>
        </w:rPr>
      </w:pPr>
      <w:r w:rsidRPr="00D174F9">
        <w:rPr>
          <w:color w:val="000000"/>
          <w:sz w:val="24"/>
          <w:szCs w:val="24"/>
          <w:lang w:eastAsia="en-US"/>
        </w:rPr>
        <w:t xml:space="preserve">Срок, в течение которого правообладатель земельного участка может обратиться в целях заключения договора о подключении, предусматривающего предоставление ему нагрузки в пределах максимальной нагрузки в возможных точках подключения (технологического присоединения) к сетям газораспределения: 3 месяца со дня предоставления информации о возможности подключения (технологического присоединения) объектов капитального строительства к сетям газораспределения. </w:t>
      </w:r>
    </w:p>
    <w:p w14:paraId="79F186A6" w14:textId="77777777" w:rsidR="00DB1114" w:rsidRDefault="00DB1114" w:rsidP="00DB1114">
      <w:pPr>
        <w:ind w:firstLine="709"/>
        <w:jc w:val="both"/>
        <w:rPr>
          <w:b/>
          <w:i/>
          <w:color w:val="000000"/>
          <w:sz w:val="24"/>
          <w:szCs w:val="24"/>
          <w:u w:val="single"/>
          <w:lang w:eastAsia="en-US"/>
        </w:rPr>
      </w:pPr>
    </w:p>
    <w:p w14:paraId="41C790D4" w14:textId="77777777" w:rsidR="001B1B1F" w:rsidRPr="0050049C" w:rsidRDefault="001B1B1F" w:rsidP="00DB1114">
      <w:pPr>
        <w:ind w:firstLine="709"/>
        <w:jc w:val="both"/>
        <w:rPr>
          <w:b/>
          <w:i/>
          <w:color w:val="000000"/>
          <w:sz w:val="24"/>
          <w:szCs w:val="24"/>
          <w:u w:val="single"/>
          <w:lang w:eastAsia="en-US"/>
        </w:rPr>
      </w:pPr>
      <w:r w:rsidRPr="0050049C">
        <w:rPr>
          <w:b/>
          <w:i/>
          <w:color w:val="000000"/>
          <w:sz w:val="24"/>
          <w:szCs w:val="24"/>
          <w:u w:val="single"/>
          <w:lang w:eastAsia="en-US"/>
        </w:rPr>
        <w:t>Водоснабжение:</w:t>
      </w:r>
    </w:p>
    <w:p w14:paraId="200BFF0B" w14:textId="77777777" w:rsidR="00236784" w:rsidRPr="00236784" w:rsidRDefault="001B1B1F" w:rsidP="00236784">
      <w:pPr>
        <w:ind w:firstLine="709"/>
        <w:jc w:val="both"/>
        <w:rPr>
          <w:color w:val="000000"/>
          <w:sz w:val="24"/>
          <w:szCs w:val="24"/>
          <w:lang w:eastAsia="en-US"/>
        </w:rPr>
      </w:pPr>
      <w:r w:rsidRPr="0050049C">
        <w:rPr>
          <w:b/>
          <w:color w:val="000000"/>
          <w:sz w:val="24"/>
          <w:szCs w:val="24"/>
          <w:lang w:eastAsia="en-US"/>
        </w:rPr>
        <w:t xml:space="preserve">ТСН «Водоснабжение </w:t>
      </w:r>
      <w:r w:rsidR="00DF0EF7">
        <w:rPr>
          <w:b/>
          <w:color w:val="000000"/>
          <w:sz w:val="24"/>
          <w:szCs w:val="24"/>
          <w:lang w:eastAsia="en-US"/>
        </w:rPr>
        <w:t>Медвенского района</w:t>
      </w:r>
      <w:r w:rsidRPr="0050049C">
        <w:rPr>
          <w:b/>
          <w:color w:val="000000"/>
          <w:sz w:val="24"/>
          <w:szCs w:val="24"/>
          <w:lang w:eastAsia="en-US"/>
        </w:rPr>
        <w:t xml:space="preserve">» </w:t>
      </w:r>
      <w:r w:rsidRPr="0050049C">
        <w:rPr>
          <w:color w:val="000000"/>
          <w:sz w:val="24"/>
          <w:szCs w:val="24"/>
          <w:lang w:eastAsia="en-US"/>
        </w:rPr>
        <w:t>сообщает о</w:t>
      </w:r>
      <w:r w:rsidR="00DF0EF7">
        <w:rPr>
          <w:color w:val="000000"/>
          <w:sz w:val="24"/>
          <w:szCs w:val="24"/>
          <w:lang w:eastAsia="en-US"/>
        </w:rPr>
        <w:t xml:space="preserve"> возможности т</w:t>
      </w:r>
      <w:r w:rsidRPr="0050049C">
        <w:rPr>
          <w:color w:val="000000"/>
          <w:sz w:val="24"/>
          <w:szCs w:val="24"/>
          <w:lang w:eastAsia="en-US"/>
        </w:rPr>
        <w:t>ехнической возможности (технологического присоединения)</w:t>
      </w:r>
      <w:r w:rsidR="00236784">
        <w:rPr>
          <w:color w:val="000000"/>
          <w:sz w:val="24"/>
          <w:szCs w:val="24"/>
          <w:lang w:eastAsia="en-US"/>
        </w:rPr>
        <w:t xml:space="preserve"> п</w:t>
      </w:r>
      <w:r w:rsidR="00236784" w:rsidRPr="00236784">
        <w:rPr>
          <w:color w:val="000000"/>
          <w:sz w:val="24"/>
          <w:szCs w:val="24"/>
          <w:lang w:eastAsia="en-US"/>
        </w:rPr>
        <w:t xml:space="preserve">одключение вышеназванного объекта </w:t>
      </w:r>
      <w:r w:rsidR="00236784">
        <w:rPr>
          <w:color w:val="000000"/>
          <w:sz w:val="24"/>
          <w:szCs w:val="24"/>
          <w:lang w:eastAsia="en-US"/>
        </w:rPr>
        <w:t xml:space="preserve">                  </w:t>
      </w:r>
      <w:r w:rsidR="00236784" w:rsidRPr="00236784">
        <w:rPr>
          <w:color w:val="000000"/>
          <w:sz w:val="24"/>
          <w:szCs w:val="24"/>
          <w:lang w:eastAsia="en-US"/>
        </w:rPr>
        <w:t>к центральным</w:t>
      </w:r>
      <w:r w:rsidR="00236784">
        <w:rPr>
          <w:color w:val="000000"/>
          <w:sz w:val="24"/>
          <w:szCs w:val="24"/>
          <w:lang w:eastAsia="en-US"/>
        </w:rPr>
        <w:t xml:space="preserve"> </w:t>
      </w:r>
      <w:r w:rsidR="00236784" w:rsidRPr="00236784">
        <w:rPr>
          <w:color w:val="000000"/>
          <w:sz w:val="24"/>
          <w:szCs w:val="24"/>
          <w:lang w:eastAsia="en-US"/>
        </w:rPr>
        <w:t>водопроводным сетям</w:t>
      </w:r>
      <w:r w:rsidR="00236784">
        <w:rPr>
          <w:color w:val="000000"/>
          <w:sz w:val="24"/>
          <w:szCs w:val="24"/>
          <w:lang w:eastAsia="en-US"/>
        </w:rPr>
        <w:t xml:space="preserve"> </w:t>
      </w:r>
      <w:r w:rsidR="00236784" w:rsidRPr="00236784">
        <w:rPr>
          <w:color w:val="000000"/>
          <w:sz w:val="24"/>
          <w:szCs w:val="24"/>
          <w:lang w:eastAsia="en-US"/>
        </w:rPr>
        <w:t>возможно с установкой приборов учета.</w:t>
      </w:r>
    </w:p>
    <w:p w14:paraId="56591E35" w14:textId="0A8EDB0A" w:rsidR="00236784" w:rsidRPr="0050049C" w:rsidRDefault="00236784" w:rsidP="00DB1114">
      <w:pPr>
        <w:ind w:firstLine="709"/>
        <w:jc w:val="both"/>
        <w:rPr>
          <w:color w:val="000000"/>
          <w:sz w:val="24"/>
          <w:szCs w:val="24"/>
          <w:lang w:eastAsia="en-US"/>
        </w:rPr>
      </w:pPr>
      <w:r w:rsidRPr="00236784">
        <w:rPr>
          <w:color w:val="000000"/>
          <w:sz w:val="24"/>
          <w:szCs w:val="24"/>
          <w:lang w:eastAsia="en-US"/>
        </w:rPr>
        <w:t>Точка подключения к сетям инженерно-технического обеспечения объекта (адрес,</w:t>
      </w:r>
      <w:r>
        <w:rPr>
          <w:color w:val="000000"/>
          <w:sz w:val="24"/>
          <w:szCs w:val="24"/>
          <w:lang w:eastAsia="en-US"/>
        </w:rPr>
        <w:t xml:space="preserve"> </w:t>
      </w:r>
      <w:r w:rsidRPr="00236784">
        <w:rPr>
          <w:color w:val="000000"/>
          <w:sz w:val="24"/>
          <w:szCs w:val="24"/>
          <w:lang w:eastAsia="en-US"/>
        </w:rPr>
        <w:t>координаты), точка места присоединения к центральным водопроводным сетям</w:t>
      </w:r>
      <w:r>
        <w:rPr>
          <w:color w:val="000000"/>
          <w:sz w:val="24"/>
          <w:szCs w:val="24"/>
          <w:lang w:eastAsia="en-US"/>
        </w:rPr>
        <w:t xml:space="preserve"> </w:t>
      </w:r>
      <w:r w:rsidRPr="00236784">
        <w:rPr>
          <w:color w:val="000000"/>
          <w:sz w:val="24"/>
          <w:szCs w:val="24"/>
          <w:lang w:eastAsia="en-US"/>
        </w:rPr>
        <w:t xml:space="preserve">организации водопроводно-канализационного хозяйства (хомут) </w:t>
      </w:r>
      <w:proofErr w:type="gramStart"/>
      <w:r w:rsidRPr="00236784">
        <w:rPr>
          <w:color w:val="000000"/>
          <w:sz w:val="24"/>
          <w:szCs w:val="24"/>
          <w:lang w:eastAsia="en-US"/>
        </w:rPr>
        <w:t>в</w:t>
      </w:r>
      <w:proofErr w:type="gramEnd"/>
      <w:r>
        <w:rPr>
          <w:color w:val="000000"/>
          <w:sz w:val="24"/>
          <w:szCs w:val="24"/>
          <w:lang w:eastAsia="en-US"/>
        </w:rPr>
        <w:t xml:space="preserve"> </w:t>
      </w:r>
      <w:proofErr w:type="gramStart"/>
      <w:r w:rsidRPr="00236784">
        <w:rPr>
          <w:color w:val="000000"/>
          <w:sz w:val="24"/>
          <w:szCs w:val="24"/>
          <w:lang w:eastAsia="en-US"/>
        </w:rPr>
        <w:t>водопроводом</w:t>
      </w:r>
      <w:proofErr w:type="gramEnd"/>
      <w:r w:rsidRPr="00236784">
        <w:rPr>
          <w:color w:val="000000"/>
          <w:sz w:val="24"/>
          <w:szCs w:val="24"/>
          <w:lang w:eastAsia="en-US"/>
        </w:rPr>
        <w:t xml:space="preserve"> колодце</w:t>
      </w:r>
      <w:r>
        <w:rPr>
          <w:color w:val="000000"/>
          <w:sz w:val="24"/>
          <w:szCs w:val="24"/>
          <w:lang w:eastAsia="en-US"/>
        </w:rPr>
        <w:t xml:space="preserve"> </w:t>
      </w:r>
      <w:r w:rsidRPr="00236784">
        <w:rPr>
          <w:color w:val="000000"/>
          <w:sz w:val="24"/>
          <w:szCs w:val="24"/>
          <w:lang w:eastAsia="en-US"/>
        </w:rPr>
        <w:t xml:space="preserve">«Абонента» </w:t>
      </w:r>
      <w:r w:rsidRPr="00236784">
        <w:rPr>
          <w:color w:val="000000"/>
          <w:sz w:val="24"/>
          <w:szCs w:val="24"/>
          <w:lang w:eastAsia="en-US"/>
        </w:rPr>
        <w:lastRenderedPageBreak/>
        <w:t>(Заказчика), расположенная по адресу:</w:t>
      </w:r>
      <w:r w:rsidR="008C4AF6" w:rsidRPr="008C4AF6">
        <w:rPr>
          <w:bCs/>
          <w:color w:val="000000"/>
          <w:sz w:val="24"/>
          <w:szCs w:val="24"/>
          <w:lang w:eastAsia="en-US"/>
        </w:rPr>
        <w:t xml:space="preserve"> Курская область, Медвенский район,</w:t>
      </w:r>
      <w:r w:rsidR="008C4AF6">
        <w:rPr>
          <w:bCs/>
          <w:color w:val="000000"/>
          <w:sz w:val="24"/>
          <w:szCs w:val="24"/>
          <w:lang w:eastAsia="en-US"/>
        </w:rPr>
        <w:t xml:space="preserve"> Китаевский сельсовет,</w:t>
      </w:r>
      <w:r w:rsidR="008C4AF6" w:rsidRPr="008C4AF6">
        <w:rPr>
          <w:bCs/>
          <w:color w:val="000000"/>
          <w:sz w:val="24"/>
          <w:szCs w:val="24"/>
          <w:lang w:eastAsia="en-US"/>
        </w:rPr>
        <w:t xml:space="preserve"> с. Любицкое</w:t>
      </w:r>
      <w:r w:rsidR="008C4AF6">
        <w:rPr>
          <w:bCs/>
          <w:color w:val="000000"/>
          <w:sz w:val="24"/>
          <w:szCs w:val="24"/>
          <w:lang w:eastAsia="en-US"/>
        </w:rPr>
        <w:t>.</w:t>
      </w:r>
    </w:p>
    <w:p w14:paraId="33E8A9AD" w14:textId="40276880" w:rsidR="00596753" w:rsidRPr="00DB5E1A" w:rsidRDefault="007059C8" w:rsidP="00DB1114">
      <w:pPr>
        <w:widowControl w:val="0"/>
        <w:suppressAutoHyphens/>
        <w:ind w:firstLine="709"/>
        <w:jc w:val="both"/>
        <w:rPr>
          <w:sz w:val="24"/>
          <w:szCs w:val="24"/>
          <w:lang w:eastAsia="ar-SA"/>
        </w:rPr>
      </w:pPr>
      <w:r w:rsidRPr="0050049C">
        <w:rPr>
          <w:b/>
          <w:color w:val="000000"/>
          <w:sz w:val="24"/>
          <w:szCs w:val="24"/>
          <w:lang w:eastAsia="ar-SA"/>
        </w:rPr>
        <w:t>Начальный ежегодный размер арендной платы</w:t>
      </w:r>
      <w:r w:rsidRPr="00DB5E1A">
        <w:rPr>
          <w:b/>
          <w:sz w:val="24"/>
          <w:szCs w:val="24"/>
          <w:lang w:eastAsia="ar-SA"/>
        </w:rPr>
        <w:t xml:space="preserve"> за земельный участок – </w:t>
      </w:r>
      <w:r w:rsidR="008C4AF6">
        <w:rPr>
          <w:b/>
          <w:sz w:val="24"/>
          <w:szCs w:val="24"/>
          <w:lang w:eastAsia="ar-SA"/>
        </w:rPr>
        <w:t>3020,44</w:t>
      </w:r>
      <w:r w:rsidR="008F781C" w:rsidRPr="00DB5E1A">
        <w:rPr>
          <w:b/>
          <w:sz w:val="24"/>
          <w:szCs w:val="24"/>
          <w:lang w:eastAsia="ar-SA"/>
        </w:rPr>
        <w:t xml:space="preserve"> </w:t>
      </w:r>
      <w:r w:rsidR="008F781C" w:rsidRPr="00DB5E1A">
        <w:rPr>
          <w:sz w:val="24"/>
          <w:szCs w:val="24"/>
          <w:lang w:eastAsia="ar-SA"/>
        </w:rPr>
        <w:t>руб.</w:t>
      </w:r>
      <w:r w:rsidR="00EB2DA4" w:rsidRPr="00DB5E1A">
        <w:rPr>
          <w:b/>
          <w:sz w:val="24"/>
          <w:szCs w:val="24"/>
          <w:lang w:eastAsia="ar-SA"/>
        </w:rPr>
        <w:t xml:space="preserve"> </w:t>
      </w:r>
      <w:r w:rsidR="00596753" w:rsidRPr="00DB5E1A">
        <w:rPr>
          <w:sz w:val="24"/>
          <w:szCs w:val="24"/>
          <w:lang w:eastAsia="ar-SA"/>
        </w:rPr>
        <w:t>(</w:t>
      </w:r>
      <w:r w:rsidR="008C4AF6">
        <w:rPr>
          <w:sz w:val="24"/>
          <w:szCs w:val="24"/>
          <w:lang w:eastAsia="ar-SA"/>
        </w:rPr>
        <w:t xml:space="preserve">три тысячи двадцать </w:t>
      </w:r>
      <w:r w:rsidRPr="00DB5E1A">
        <w:rPr>
          <w:sz w:val="24"/>
          <w:szCs w:val="24"/>
          <w:lang w:eastAsia="ar-SA"/>
        </w:rPr>
        <w:t>рублей</w:t>
      </w:r>
      <w:r w:rsidR="00596753" w:rsidRPr="00DB5E1A">
        <w:rPr>
          <w:sz w:val="24"/>
          <w:szCs w:val="24"/>
          <w:lang w:eastAsia="ar-SA"/>
        </w:rPr>
        <w:t xml:space="preserve"> </w:t>
      </w:r>
      <w:r w:rsidR="008C4AF6">
        <w:rPr>
          <w:sz w:val="24"/>
          <w:szCs w:val="24"/>
          <w:lang w:eastAsia="ar-SA"/>
        </w:rPr>
        <w:t>44</w:t>
      </w:r>
      <w:r w:rsidR="00596753" w:rsidRPr="00DB5E1A">
        <w:rPr>
          <w:sz w:val="24"/>
          <w:szCs w:val="24"/>
          <w:lang w:eastAsia="ar-SA"/>
        </w:rPr>
        <w:t xml:space="preserve"> копе</w:t>
      </w:r>
      <w:r w:rsidR="003F4191" w:rsidRPr="00DB5E1A">
        <w:rPr>
          <w:sz w:val="24"/>
          <w:szCs w:val="24"/>
          <w:lang w:eastAsia="ar-SA"/>
        </w:rPr>
        <w:t>й</w:t>
      </w:r>
      <w:r w:rsidR="00596753" w:rsidRPr="00DB5E1A">
        <w:rPr>
          <w:sz w:val="24"/>
          <w:szCs w:val="24"/>
          <w:lang w:eastAsia="ar-SA"/>
        </w:rPr>
        <w:t>к</w:t>
      </w:r>
      <w:r w:rsidR="003F4191" w:rsidRPr="00DB5E1A">
        <w:rPr>
          <w:sz w:val="24"/>
          <w:szCs w:val="24"/>
          <w:lang w:eastAsia="ar-SA"/>
        </w:rPr>
        <w:t>и</w:t>
      </w:r>
      <w:r w:rsidR="00596753" w:rsidRPr="00DB5E1A">
        <w:rPr>
          <w:sz w:val="24"/>
          <w:szCs w:val="24"/>
          <w:lang w:eastAsia="ar-SA"/>
        </w:rPr>
        <w:t>)</w:t>
      </w:r>
      <w:r w:rsidR="008C4AF6">
        <w:rPr>
          <w:sz w:val="24"/>
          <w:szCs w:val="24"/>
          <w:lang w:eastAsia="ar-SA"/>
        </w:rPr>
        <w:t xml:space="preserve"> (5,13 % от кадастровой стоимости)</w:t>
      </w:r>
      <w:r w:rsidR="00596753" w:rsidRPr="00DB5E1A">
        <w:rPr>
          <w:sz w:val="24"/>
          <w:szCs w:val="24"/>
          <w:lang w:eastAsia="ar-SA"/>
        </w:rPr>
        <w:t>.</w:t>
      </w:r>
    </w:p>
    <w:p w14:paraId="7FC22431" w14:textId="44A15EAF" w:rsidR="00F75BF7" w:rsidRPr="00DB5E1A" w:rsidRDefault="00E049DB" w:rsidP="00DB1114">
      <w:pPr>
        <w:widowControl w:val="0"/>
        <w:suppressAutoHyphens/>
        <w:ind w:firstLine="709"/>
        <w:jc w:val="both"/>
        <w:rPr>
          <w:sz w:val="24"/>
          <w:szCs w:val="24"/>
          <w:lang w:eastAsia="ar-SA"/>
        </w:rPr>
      </w:pPr>
      <w:r w:rsidRPr="00DB5E1A">
        <w:rPr>
          <w:b/>
          <w:sz w:val="24"/>
          <w:szCs w:val="24"/>
          <w:lang w:eastAsia="ar-SA"/>
        </w:rPr>
        <w:t>Шаг аукциона – в пределах 3%</w:t>
      </w:r>
      <w:r w:rsidR="00F75BF7" w:rsidRPr="00DB5E1A">
        <w:rPr>
          <w:b/>
          <w:sz w:val="24"/>
          <w:szCs w:val="24"/>
        </w:rPr>
        <w:t xml:space="preserve"> начальной цены предмета аукциона</w:t>
      </w:r>
      <w:r w:rsidR="00F75BF7" w:rsidRPr="00DB5E1A">
        <w:rPr>
          <w:b/>
          <w:sz w:val="24"/>
          <w:szCs w:val="24"/>
          <w:lang w:eastAsia="ar-SA"/>
        </w:rPr>
        <w:t xml:space="preserve"> </w:t>
      </w:r>
      <w:r w:rsidR="00F75BF7" w:rsidRPr="00DB5E1A">
        <w:rPr>
          <w:sz w:val="24"/>
          <w:szCs w:val="24"/>
          <w:lang w:eastAsia="ar-SA"/>
        </w:rPr>
        <w:t xml:space="preserve">– </w:t>
      </w:r>
      <w:r w:rsidR="00C05ECC" w:rsidRPr="005D5B25">
        <w:rPr>
          <w:b/>
          <w:sz w:val="24"/>
          <w:szCs w:val="24"/>
          <w:lang w:eastAsia="ar-SA"/>
        </w:rPr>
        <w:t>90</w:t>
      </w:r>
      <w:r w:rsidR="003F4191" w:rsidRPr="005D5B25">
        <w:rPr>
          <w:b/>
          <w:sz w:val="24"/>
          <w:szCs w:val="24"/>
          <w:lang w:eastAsia="ar-SA"/>
        </w:rPr>
        <w:t>,</w:t>
      </w:r>
      <w:r w:rsidR="00C05ECC" w:rsidRPr="005D5B25">
        <w:rPr>
          <w:b/>
          <w:sz w:val="24"/>
          <w:szCs w:val="24"/>
          <w:lang w:eastAsia="ar-SA"/>
        </w:rPr>
        <w:t>61</w:t>
      </w:r>
      <w:r w:rsidR="00F75BF7" w:rsidRPr="00DB5E1A">
        <w:rPr>
          <w:sz w:val="24"/>
          <w:szCs w:val="24"/>
          <w:lang w:eastAsia="ar-SA"/>
        </w:rPr>
        <w:t xml:space="preserve"> (</w:t>
      </w:r>
      <w:r w:rsidR="00C05ECC">
        <w:rPr>
          <w:sz w:val="24"/>
          <w:szCs w:val="24"/>
          <w:lang w:eastAsia="ar-SA"/>
        </w:rPr>
        <w:t>девяносто</w:t>
      </w:r>
      <w:r w:rsidR="003F4191" w:rsidRPr="00DB5E1A">
        <w:rPr>
          <w:sz w:val="24"/>
          <w:szCs w:val="24"/>
          <w:lang w:eastAsia="ar-SA"/>
        </w:rPr>
        <w:t xml:space="preserve"> </w:t>
      </w:r>
      <w:r w:rsidR="00A66222" w:rsidRPr="00DB5E1A">
        <w:rPr>
          <w:sz w:val="24"/>
          <w:szCs w:val="24"/>
          <w:lang w:eastAsia="ar-SA"/>
        </w:rPr>
        <w:t>рубл</w:t>
      </w:r>
      <w:r w:rsidR="00CF3C28" w:rsidRPr="00DB5E1A">
        <w:rPr>
          <w:sz w:val="24"/>
          <w:szCs w:val="24"/>
          <w:lang w:eastAsia="ar-SA"/>
        </w:rPr>
        <w:t>ей</w:t>
      </w:r>
      <w:r w:rsidR="00A66222" w:rsidRPr="00DB5E1A">
        <w:rPr>
          <w:sz w:val="24"/>
          <w:szCs w:val="24"/>
          <w:lang w:eastAsia="ar-SA"/>
        </w:rPr>
        <w:t xml:space="preserve"> </w:t>
      </w:r>
      <w:r w:rsidR="00C05ECC">
        <w:rPr>
          <w:sz w:val="24"/>
          <w:szCs w:val="24"/>
          <w:lang w:eastAsia="ar-SA"/>
        </w:rPr>
        <w:t xml:space="preserve">61 </w:t>
      </w:r>
      <w:r w:rsidR="00A66222" w:rsidRPr="00DB5E1A">
        <w:rPr>
          <w:sz w:val="24"/>
          <w:szCs w:val="24"/>
          <w:lang w:eastAsia="ar-SA"/>
        </w:rPr>
        <w:t>копе</w:t>
      </w:r>
      <w:r w:rsidR="00C05ECC">
        <w:rPr>
          <w:sz w:val="24"/>
          <w:szCs w:val="24"/>
          <w:lang w:eastAsia="ar-SA"/>
        </w:rPr>
        <w:t>й</w:t>
      </w:r>
      <w:r w:rsidR="00A66222" w:rsidRPr="00DB5E1A">
        <w:rPr>
          <w:sz w:val="24"/>
          <w:szCs w:val="24"/>
          <w:lang w:eastAsia="ar-SA"/>
        </w:rPr>
        <w:t>к</w:t>
      </w:r>
      <w:r w:rsidR="00C05ECC">
        <w:rPr>
          <w:sz w:val="24"/>
          <w:szCs w:val="24"/>
          <w:lang w:eastAsia="ar-SA"/>
        </w:rPr>
        <w:t>а</w:t>
      </w:r>
      <w:r w:rsidR="00A66222" w:rsidRPr="00DB5E1A">
        <w:rPr>
          <w:sz w:val="24"/>
          <w:szCs w:val="24"/>
          <w:lang w:eastAsia="ar-SA"/>
        </w:rPr>
        <w:t>).</w:t>
      </w:r>
    </w:p>
    <w:p w14:paraId="7732EBBE" w14:textId="77777777" w:rsidR="00C05ECC" w:rsidRPr="00C05ECC" w:rsidRDefault="00326794" w:rsidP="00C05ECC">
      <w:pPr>
        <w:widowControl w:val="0"/>
        <w:suppressAutoHyphens/>
        <w:ind w:firstLine="709"/>
        <w:jc w:val="both"/>
        <w:rPr>
          <w:b/>
          <w:color w:val="000000"/>
          <w:sz w:val="24"/>
          <w:szCs w:val="24"/>
          <w:lang w:eastAsia="ar-SA"/>
        </w:rPr>
      </w:pPr>
      <w:r w:rsidRPr="0050049C">
        <w:rPr>
          <w:b/>
          <w:sz w:val="24"/>
          <w:szCs w:val="24"/>
          <w:lang w:eastAsia="ar-SA"/>
        </w:rPr>
        <w:t>Задаток установлен в размере</w:t>
      </w:r>
      <w:r w:rsidR="00F75BF7" w:rsidRPr="0050049C">
        <w:rPr>
          <w:b/>
          <w:sz w:val="24"/>
          <w:szCs w:val="24"/>
          <w:lang w:eastAsia="ar-SA"/>
        </w:rPr>
        <w:t xml:space="preserve"> –</w:t>
      </w:r>
      <w:r w:rsidR="00F75BF7" w:rsidRPr="0050049C">
        <w:rPr>
          <w:sz w:val="24"/>
          <w:szCs w:val="24"/>
          <w:lang w:eastAsia="ar-SA"/>
        </w:rPr>
        <w:t xml:space="preserve"> </w:t>
      </w:r>
      <w:bookmarkEnd w:id="1"/>
      <w:r w:rsidR="00C05ECC" w:rsidRPr="00C05ECC">
        <w:rPr>
          <w:b/>
          <w:color w:val="000000"/>
          <w:sz w:val="24"/>
          <w:szCs w:val="24"/>
          <w:lang w:eastAsia="ar-SA"/>
        </w:rPr>
        <w:t>3020,44 руб. (три тысячи двадцать рублей 44 копейки) (5,13 % от кадастровой стоимости).</w:t>
      </w:r>
    </w:p>
    <w:p w14:paraId="74586D24" w14:textId="42078709" w:rsidR="00CF3C28" w:rsidRPr="005E74F5" w:rsidRDefault="00CF3C28" w:rsidP="00C05ECC">
      <w:pPr>
        <w:widowControl w:val="0"/>
        <w:suppressAutoHyphens/>
        <w:ind w:firstLine="709"/>
        <w:jc w:val="both"/>
        <w:rPr>
          <w:b/>
          <w:color w:val="000000" w:themeColor="text1"/>
          <w:sz w:val="24"/>
          <w:szCs w:val="24"/>
          <w:lang w:eastAsia="ar-SA"/>
        </w:rPr>
      </w:pPr>
      <w:r w:rsidRPr="0050049C">
        <w:rPr>
          <w:b/>
          <w:color w:val="000000"/>
          <w:sz w:val="24"/>
          <w:szCs w:val="24"/>
          <w:lang w:eastAsia="ar-SA"/>
        </w:rPr>
        <w:t xml:space="preserve">Срок аренды земельного участка – </w:t>
      </w:r>
      <w:r w:rsidR="005D5B25">
        <w:rPr>
          <w:b/>
          <w:color w:val="000000"/>
          <w:sz w:val="24"/>
          <w:szCs w:val="24"/>
          <w:lang w:eastAsia="ar-SA"/>
        </w:rPr>
        <w:t>30</w:t>
      </w:r>
      <w:r w:rsidRPr="005D5B25">
        <w:rPr>
          <w:b/>
          <w:color w:val="000000" w:themeColor="text1"/>
          <w:sz w:val="24"/>
          <w:szCs w:val="24"/>
          <w:lang w:eastAsia="ar-SA"/>
        </w:rPr>
        <w:t xml:space="preserve"> (</w:t>
      </w:r>
      <w:r w:rsidR="005D5B25" w:rsidRPr="005D5B25">
        <w:rPr>
          <w:b/>
          <w:color w:val="000000" w:themeColor="text1"/>
          <w:sz w:val="24"/>
          <w:szCs w:val="24"/>
          <w:lang w:eastAsia="ar-SA"/>
        </w:rPr>
        <w:t>тридцать</w:t>
      </w:r>
      <w:r w:rsidRPr="005D5B25">
        <w:rPr>
          <w:b/>
          <w:color w:val="000000" w:themeColor="text1"/>
          <w:sz w:val="24"/>
          <w:szCs w:val="24"/>
          <w:lang w:eastAsia="ar-SA"/>
        </w:rPr>
        <w:t>) ме</w:t>
      </w:r>
      <w:bookmarkStart w:id="2" w:name="_GoBack"/>
      <w:bookmarkEnd w:id="2"/>
      <w:r w:rsidRPr="005D5B25">
        <w:rPr>
          <w:b/>
          <w:color w:val="000000" w:themeColor="text1"/>
          <w:sz w:val="24"/>
          <w:szCs w:val="24"/>
          <w:lang w:eastAsia="ar-SA"/>
        </w:rPr>
        <w:t>сяцев.</w:t>
      </w:r>
    </w:p>
    <w:bookmarkEnd w:id="0"/>
    <w:p w14:paraId="7F600180" w14:textId="77777777" w:rsidR="003C3FB7" w:rsidRPr="003C3FB7" w:rsidRDefault="003C3FB7" w:rsidP="00DB1114">
      <w:pPr>
        <w:ind w:firstLine="709"/>
        <w:jc w:val="both"/>
        <w:rPr>
          <w:b/>
          <w:color w:val="000000"/>
          <w:sz w:val="24"/>
          <w:szCs w:val="24"/>
        </w:rPr>
      </w:pPr>
    </w:p>
    <w:p w14:paraId="21267C6B" w14:textId="77777777" w:rsidR="003C3FB7" w:rsidRPr="003C3FB7" w:rsidRDefault="003C3FB7" w:rsidP="00DB1114">
      <w:pPr>
        <w:ind w:firstLineChars="236" w:firstLine="569"/>
        <w:jc w:val="both"/>
        <w:rPr>
          <w:b/>
          <w:color w:val="000000"/>
          <w:sz w:val="24"/>
          <w:szCs w:val="24"/>
        </w:rPr>
      </w:pPr>
      <w:r w:rsidRPr="003C3FB7">
        <w:rPr>
          <w:b/>
          <w:color w:val="000000"/>
          <w:sz w:val="24"/>
          <w:szCs w:val="24"/>
        </w:rPr>
        <w:t>Порядок регистрации на электронной торговой площадке.</w:t>
      </w:r>
    </w:p>
    <w:p w14:paraId="5C7FE485" w14:textId="77777777" w:rsidR="00B47BE9" w:rsidRDefault="003C3FB7" w:rsidP="00DB1114">
      <w:pPr>
        <w:ind w:firstLineChars="236" w:firstLine="566"/>
        <w:jc w:val="both"/>
        <w:rPr>
          <w:bCs/>
          <w:color w:val="000000"/>
          <w:sz w:val="24"/>
          <w:szCs w:val="24"/>
        </w:rPr>
      </w:pPr>
      <w:r w:rsidRPr="003C3FB7">
        <w:rPr>
          <w:bCs/>
          <w:color w:val="000000"/>
          <w:sz w:val="24"/>
          <w:szCs w:val="24"/>
        </w:rPr>
        <w:t xml:space="preserve">Для участия в электронном аукционе претендент должен пройти регистрацию на электронной площадке АО «Российский аукционный дом», размещенной на сайте в информационно-телекоммуникационной сети «Интернет» по адресу: </w:t>
      </w:r>
      <w:hyperlink r:id="rId9" w:history="1">
        <w:r w:rsidRPr="003C3FB7">
          <w:rPr>
            <w:bCs/>
            <w:color w:val="000000"/>
            <w:sz w:val="24"/>
            <w:szCs w:val="24"/>
          </w:rPr>
          <w:t>https://lot-online.ru/</w:t>
        </w:r>
      </w:hyperlink>
      <w:r w:rsidRPr="003C3FB7">
        <w:rPr>
          <w:bCs/>
          <w:color w:val="000000"/>
          <w:sz w:val="24"/>
          <w:szCs w:val="24"/>
        </w:rPr>
        <w:t>, получить аккредитацию на направление «Аренда и продажа земельных участков», а также получить усиленную квалифицированную электронную подпись в аккредитованных удостоверяющих центрах, список которых размещен на ЭТП АО «Российский аукционный дом» в разделе «электронная подпись».</w:t>
      </w:r>
    </w:p>
    <w:p w14:paraId="316E9F61" w14:textId="77777777" w:rsidR="003C3FB7" w:rsidRPr="003C3FB7" w:rsidRDefault="003C3FB7" w:rsidP="00DB1114">
      <w:pPr>
        <w:ind w:firstLineChars="236" w:firstLine="566"/>
        <w:jc w:val="both"/>
        <w:rPr>
          <w:bCs/>
          <w:color w:val="000000"/>
          <w:sz w:val="24"/>
          <w:szCs w:val="24"/>
        </w:rPr>
      </w:pPr>
      <w:r w:rsidRPr="003C3FB7">
        <w:rPr>
          <w:bCs/>
          <w:color w:val="000000"/>
          <w:sz w:val="24"/>
          <w:szCs w:val="24"/>
        </w:rPr>
        <w:t>Регистрация на электронной площадке осуществляется без взимания платы.</w:t>
      </w:r>
    </w:p>
    <w:p w14:paraId="7BE516A4" w14:textId="77777777" w:rsidR="003C3FB7" w:rsidRPr="003C3FB7" w:rsidRDefault="003C3FB7" w:rsidP="00DB1114">
      <w:pPr>
        <w:ind w:firstLine="709"/>
        <w:rPr>
          <w:color w:val="000000"/>
          <w:sz w:val="24"/>
          <w:szCs w:val="24"/>
        </w:rPr>
      </w:pPr>
      <w:r w:rsidRPr="003C3FB7">
        <w:rPr>
          <w:b/>
          <w:color w:val="000000"/>
          <w:sz w:val="24"/>
          <w:szCs w:val="24"/>
        </w:rPr>
        <w:t>Порядок внесения задатка.</w:t>
      </w:r>
    </w:p>
    <w:p w14:paraId="1EA27995" w14:textId="77777777" w:rsidR="003C3FB7" w:rsidRPr="003C3FB7" w:rsidRDefault="003C3FB7" w:rsidP="00DB1114">
      <w:pPr>
        <w:ind w:firstLine="709"/>
        <w:jc w:val="both"/>
        <w:rPr>
          <w:color w:val="000000"/>
          <w:sz w:val="24"/>
          <w:szCs w:val="24"/>
        </w:rPr>
      </w:pPr>
      <w:r w:rsidRPr="003C3FB7">
        <w:rPr>
          <w:color w:val="000000"/>
          <w:sz w:val="24"/>
          <w:szCs w:val="24"/>
        </w:rPr>
        <w:t xml:space="preserve">Задаток вносится до даты подачи заявки путем безналичного перечисления на реквизиты расчетного счета оператора электронной площадки. </w:t>
      </w:r>
    </w:p>
    <w:p w14:paraId="5A1F0119" w14:textId="77777777" w:rsidR="003C3FB7" w:rsidRPr="003C3FB7" w:rsidRDefault="003C3FB7" w:rsidP="00DB1114">
      <w:pPr>
        <w:ind w:firstLine="709"/>
        <w:jc w:val="both"/>
        <w:rPr>
          <w:color w:val="000000"/>
          <w:sz w:val="24"/>
          <w:szCs w:val="24"/>
        </w:rPr>
      </w:pPr>
      <w:r w:rsidRPr="003C3FB7">
        <w:rPr>
          <w:color w:val="000000"/>
          <w:sz w:val="24"/>
          <w:szCs w:val="24"/>
        </w:rPr>
        <w:t>Реквизиты счета для перечисления задатка:</w:t>
      </w:r>
    </w:p>
    <w:p w14:paraId="727A1038" w14:textId="77777777" w:rsidR="003C3FB7" w:rsidRPr="003C3FB7" w:rsidRDefault="003C3FB7" w:rsidP="00DB1114">
      <w:pPr>
        <w:ind w:firstLine="709"/>
        <w:jc w:val="both"/>
        <w:rPr>
          <w:b/>
          <w:color w:val="000000"/>
          <w:sz w:val="24"/>
          <w:szCs w:val="24"/>
        </w:rPr>
      </w:pPr>
      <w:r w:rsidRPr="003C3FB7">
        <w:rPr>
          <w:b/>
          <w:color w:val="000000"/>
          <w:sz w:val="24"/>
          <w:szCs w:val="24"/>
        </w:rPr>
        <w:t>АО «Российский аукционный дом»</w:t>
      </w:r>
    </w:p>
    <w:p w14:paraId="4FCD2303" w14:textId="77777777" w:rsidR="003C3FB7" w:rsidRPr="003C3FB7" w:rsidRDefault="003C3FB7" w:rsidP="00DB1114">
      <w:pPr>
        <w:ind w:firstLine="709"/>
        <w:jc w:val="both"/>
        <w:rPr>
          <w:b/>
          <w:color w:val="000000"/>
          <w:sz w:val="24"/>
          <w:szCs w:val="24"/>
        </w:rPr>
      </w:pPr>
      <w:r w:rsidRPr="003C3FB7">
        <w:rPr>
          <w:b/>
          <w:color w:val="000000"/>
          <w:sz w:val="24"/>
          <w:szCs w:val="24"/>
        </w:rPr>
        <w:t>ИНН 7838430413     КПП 783801001</w:t>
      </w:r>
    </w:p>
    <w:p w14:paraId="0BC50EDF" w14:textId="77777777" w:rsidR="003C3FB7" w:rsidRPr="003C3FB7" w:rsidRDefault="003C3FB7" w:rsidP="00DB1114">
      <w:pPr>
        <w:ind w:firstLine="709"/>
        <w:jc w:val="both"/>
        <w:rPr>
          <w:b/>
          <w:color w:val="000000"/>
          <w:sz w:val="24"/>
          <w:szCs w:val="24"/>
        </w:rPr>
      </w:pPr>
      <w:r w:rsidRPr="003C3FB7">
        <w:rPr>
          <w:b/>
          <w:color w:val="000000"/>
          <w:sz w:val="24"/>
          <w:szCs w:val="24"/>
        </w:rPr>
        <w:t>Номер расчетного счета: 40702810055040010531</w:t>
      </w:r>
    </w:p>
    <w:p w14:paraId="21D84041" w14:textId="77777777" w:rsidR="003C3FB7" w:rsidRPr="003C3FB7" w:rsidRDefault="003C3FB7" w:rsidP="00DB1114">
      <w:pPr>
        <w:ind w:firstLine="709"/>
        <w:jc w:val="both"/>
        <w:rPr>
          <w:b/>
          <w:color w:val="000000"/>
          <w:sz w:val="24"/>
          <w:szCs w:val="24"/>
        </w:rPr>
      </w:pPr>
      <w:r w:rsidRPr="003C3FB7">
        <w:rPr>
          <w:b/>
          <w:color w:val="000000"/>
          <w:sz w:val="24"/>
          <w:szCs w:val="24"/>
        </w:rPr>
        <w:t>Наименование банка:  СЕВЕРО-ЗАПАДНЫЙ БАНК ПАО СБЕРБАНК</w:t>
      </w:r>
    </w:p>
    <w:p w14:paraId="0025BCC8" w14:textId="77777777" w:rsidR="003C3FB7" w:rsidRPr="003C3FB7" w:rsidRDefault="003C3FB7" w:rsidP="00DB1114">
      <w:pPr>
        <w:ind w:firstLine="709"/>
        <w:jc w:val="both"/>
        <w:rPr>
          <w:b/>
          <w:color w:val="000000"/>
          <w:sz w:val="24"/>
          <w:szCs w:val="24"/>
        </w:rPr>
      </w:pPr>
      <w:r w:rsidRPr="003C3FB7">
        <w:rPr>
          <w:b/>
          <w:color w:val="000000"/>
          <w:sz w:val="24"/>
          <w:szCs w:val="24"/>
        </w:rPr>
        <w:t>БИК банка:  044030653</w:t>
      </w:r>
    </w:p>
    <w:p w14:paraId="42C7FCDA" w14:textId="77777777" w:rsidR="003C3FB7" w:rsidRPr="003C3FB7" w:rsidRDefault="003C3FB7" w:rsidP="00DB1114">
      <w:pPr>
        <w:ind w:firstLine="709"/>
        <w:jc w:val="both"/>
        <w:rPr>
          <w:b/>
          <w:color w:val="000000"/>
          <w:sz w:val="24"/>
          <w:szCs w:val="24"/>
        </w:rPr>
      </w:pPr>
      <w:proofErr w:type="gramStart"/>
      <w:r w:rsidRPr="003C3FB7">
        <w:rPr>
          <w:b/>
          <w:color w:val="000000"/>
          <w:sz w:val="24"/>
          <w:szCs w:val="24"/>
        </w:rPr>
        <w:t>К</w:t>
      </w:r>
      <w:proofErr w:type="gramEnd"/>
      <w:r w:rsidRPr="003C3FB7">
        <w:rPr>
          <w:b/>
          <w:color w:val="000000"/>
          <w:sz w:val="24"/>
          <w:szCs w:val="24"/>
        </w:rPr>
        <w:t>/с банка:  30101810500000000653</w:t>
      </w:r>
    </w:p>
    <w:p w14:paraId="0D3C19E1" w14:textId="77777777" w:rsidR="003C3FB7" w:rsidRPr="00DB1114" w:rsidRDefault="003C3FB7" w:rsidP="00DB1114">
      <w:pPr>
        <w:ind w:firstLine="709"/>
        <w:jc w:val="both"/>
        <w:rPr>
          <w:b/>
          <w:sz w:val="24"/>
          <w:szCs w:val="24"/>
        </w:rPr>
      </w:pPr>
      <w:r w:rsidRPr="00DB1114">
        <w:rPr>
          <w:b/>
          <w:sz w:val="24"/>
          <w:szCs w:val="24"/>
        </w:rPr>
        <w:t>Назначение платежа – «№ л/с_______ Средства для проведения операций по обеспечению участия в электронных процедурах. НДС не облагается». </w:t>
      </w:r>
    </w:p>
    <w:p w14:paraId="55B99711" w14:textId="77777777" w:rsidR="003C3FB7" w:rsidRPr="003C3FB7" w:rsidRDefault="003C3FB7" w:rsidP="00B47BE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C3FB7">
        <w:rPr>
          <w:sz w:val="24"/>
          <w:szCs w:val="24"/>
        </w:rPr>
        <w:t xml:space="preserve">Задаток, внесенный лицом, признанным победителем электронного аукциона, задаток, внесенный иным лицом, с которым договор аренды земельного участка заключается в соответствии с </w:t>
      </w:r>
      <w:hyperlink r:id="rId10" w:history="1">
        <w:r w:rsidRPr="003C3FB7">
          <w:rPr>
            <w:sz w:val="24"/>
            <w:szCs w:val="24"/>
          </w:rPr>
          <w:t>пунктом 13</w:t>
        </w:r>
      </w:hyperlink>
      <w:r w:rsidRPr="003C3FB7">
        <w:rPr>
          <w:sz w:val="24"/>
          <w:szCs w:val="24"/>
        </w:rPr>
        <w:t xml:space="preserve">, </w:t>
      </w:r>
      <w:hyperlink r:id="rId11" w:history="1">
        <w:r w:rsidRPr="003C3FB7">
          <w:rPr>
            <w:sz w:val="24"/>
            <w:szCs w:val="24"/>
          </w:rPr>
          <w:t>14</w:t>
        </w:r>
      </w:hyperlink>
      <w:r w:rsidRPr="003C3FB7">
        <w:rPr>
          <w:sz w:val="24"/>
          <w:szCs w:val="24"/>
        </w:rPr>
        <w:t xml:space="preserve"> или </w:t>
      </w:r>
      <w:hyperlink r:id="rId12" w:history="1">
        <w:r w:rsidRPr="003C3FB7">
          <w:rPr>
            <w:sz w:val="24"/>
            <w:szCs w:val="24"/>
          </w:rPr>
          <w:t>20</w:t>
        </w:r>
      </w:hyperlink>
      <w:r w:rsidRPr="003C3FB7">
        <w:rPr>
          <w:sz w:val="24"/>
          <w:szCs w:val="24"/>
        </w:rPr>
        <w:t xml:space="preserve"> статьи 39.12 Земельного кодекса Российской Федерации, засчитываются в счет арендной платы за земельный участок. Задатки, внесенные этими лицами, не заключившими договор аренды земельного участка вследствие уклонения от заключения указанных договоров, не возвращаются.</w:t>
      </w:r>
    </w:p>
    <w:p w14:paraId="4BE54835" w14:textId="77777777" w:rsidR="003C3FB7" w:rsidRPr="003C3FB7" w:rsidRDefault="003C3FB7" w:rsidP="00B47BE9">
      <w:pPr>
        <w:ind w:firstLine="709"/>
        <w:jc w:val="both"/>
        <w:rPr>
          <w:sz w:val="24"/>
          <w:szCs w:val="24"/>
        </w:rPr>
      </w:pPr>
      <w:r w:rsidRPr="003C3FB7">
        <w:rPr>
          <w:sz w:val="24"/>
          <w:szCs w:val="24"/>
        </w:rPr>
        <w:t>Задаток для участия в электронном аукционе служит обеспечением исполнения обязательства победителя электронного аукциона по заключению договора аренды и оплате приобретенного на электронном  аукционе размера ежегодной арендной платы земельного участка, вносится на расчетный счет претендента, открытый при регистрации на электронной площадке в порядке, установленном Регламентом электронной площадки.</w:t>
      </w:r>
    </w:p>
    <w:p w14:paraId="360FFBB6" w14:textId="77777777" w:rsidR="003C3FB7" w:rsidRPr="003C3FB7" w:rsidRDefault="003C3FB7" w:rsidP="0014467A">
      <w:pPr>
        <w:ind w:firstLine="709"/>
        <w:jc w:val="both"/>
        <w:rPr>
          <w:sz w:val="24"/>
          <w:szCs w:val="24"/>
        </w:rPr>
      </w:pPr>
      <w:r w:rsidRPr="003C3FB7">
        <w:rPr>
          <w:sz w:val="24"/>
          <w:szCs w:val="24"/>
        </w:rPr>
        <w:t>Оператор электронной площадки проверяет наличие достаточной суммы в размере задатка на лицевом счете претендента, и осуществляет блокирование необходимой суммы.</w:t>
      </w:r>
    </w:p>
    <w:p w14:paraId="1E384285" w14:textId="77777777" w:rsidR="003C3FB7" w:rsidRPr="003C3FB7" w:rsidRDefault="003C3FB7" w:rsidP="0014467A">
      <w:pPr>
        <w:tabs>
          <w:tab w:val="left" w:pos="360"/>
        </w:tabs>
        <w:ind w:firstLine="709"/>
        <w:jc w:val="both"/>
        <w:rPr>
          <w:color w:val="000000"/>
          <w:sz w:val="24"/>
          <w:szCs w:val="24"/>
        </w:rPr>
      </w:pPr>
      <w:r w:rsidRPr="003C3FB7">
        <w:rPr>
          <w:color w:val="000000"/>
          <w:sz w:val="24"/>
          <w:szCs w:val="24"/>
        </w:rPr>
        <w:t>Исполнение обязанности по внесению задатка третьими лицами не допускается.</w:t>
      </w:r>
    </w:p>
    <w:p w14:paraId="6F5CB424" w14:textId="77777777" w:rsidR="003C3FB7" w:rsidRPr="003C3FB7" w:rsidRDefault="003C3FB7" w:rsidP="0014467A">
      <w:pPr>
        <w:tabs>
          <w:tab w:val="left" w:pos="0"/>
        </w:tabs>
        <w:ind w:firstLine="709"/>
        <w:jc w:val="both"/>
        <w:rPr>
          <w:bCs/>
          <w:color w:val="000000"/>
          <w:sz w:val="24"/>
          <w:szCs w:val="24"/>
        </w:rPr>
      </w:pPr>
      <w:r w:rsidRPr="003C3FB7">
        <w:rPr>
          <w:bCs/>
          <w:color w:val="000000"/>
          <w:sz w:val="24"/>
          <w:szCs w:val="24"/>
        </w:rPr>
        <w:t>Для учета на электронной площадке суммы денежных средств, поступивших Оператору в качестве задатка, используется лицевой счет претендента, который формируется Оператором при регистрации претендента на электронной площадке.</w:t>
      </w:r>
    </w:p>
    <w:p w14:paraId="5277C263" w14:textId="77777777" w:rsidR="003C3FB7" w:rsidRPr="003C3FB7" w:rsidRDefault="003C3FB7" w:rsidP="0014467A">
      <w:pPr>
        <w:tabs>
          <w:tab w:val="left" w:pos="0"/>
        </w:tabs>
        <w:ind w:firstLine="709"/>
        <w:jc w:val="both"/>
        <w:rPr>
          <w:bCs/>
          <w:color w:val="000000"/>
          <w:sz w:val="24"/>
          <w:szCs w:val="24"/>
        </w:rPr>
      </w:pPr>
      <w:r w:rsidRPr="003C3FB7">
        <w:rPr>
          <w:bCs/>
          <w:color w:val="000000"/>
          <w:sz w:val="24"/>
          <w:szCs w:val="24"/>
        </w:rPr>
        <w:t xml:space="preserve">Сумма денежных средств, поступившая Оператору в качестве задатка, зачисляется Оператором на лицевой счет того претендента, который такие денежные средства перечислил. Зачисление на лицевой счет претендента суммы денежных средств, поступивших Оператору в качестве задатка, осуществляется в течение рабочего дня, следующего за днем их поступления на расчетный счет Оператора. </w:t>
      </w:r>
    </w:p>
    <w:p w14:paraId="57692CCD" w14:textId="77777777" w:rsidR="003C3FB7" w:rsidRPr="003C3FB7" w:rsidRDefault="003C3FB7" w:rsidP="0014467A">
      <w:pPr>
        <w:tabs>
          <w:tab w:val="left" w:pos="0"/>
        </w:tabs>
        <w:ind w:firstLine="709"/>
        <w:jc w:val="both"/>
        <w:rPr>
          <w:bCs/>
          <w:color w:val="000000"/>
          <w:sz w:val="24"/>
          <w:szCs w:val="24"/>
        </w:rPr>
      </w:pPr>
      <w:r w:rsidRPr="003C3FB7">
        <w:rPr>
          <w:bCs/>
          <w:color w:val="000000"/>
          <w:sz w:val="24"/>
          <w:szCs w:val="24"/>
        </w:rPr>
        <w:t xml:space="preserve">Претендентам рекомендуется заблаговременно производить перечисление сумм денежных средств в качестве задатков на расчетный счет Оператора с учетом необходимости зачисления сумм денежных средств на лицевые счета претендентов после их фактического </w:t>
      </w:r>
      <w:r w:rsidRPr="003C3FB7">
        <w:rPr>
          <w:bCs/>
          <w:color w:val="000000"/>
          <w:sz w:val="24"/>
          <w:szCs w:val="24"/>
        </w:rPr>
        <w:lastRenderedPageBreak/>
        <w:t xml:space="preserve">поступления на расчетный счет Оператора, во избежание возникновения рисков невозможности блокирования необходимой суммы задатка на лицевом счете претендента. </w:t>
      </w:r>
    </w:p>
    <w:p w14:paraId="78E89055" w14:textId="77777777" w:rsidR="003C3FB7" w:rsidRPr="003C3FB7" w:rsidRDefault="003C3FB7" w:rsidP="0014467A">
      <w:pPr>
        <w:tabs>
          <w:tab w:val="left" w:pos="0"/>
        </w:tabs>
        <w:ind w:firstLine="709"/>
        <w:jc w:val="both"/>
        <w:rPr>
          <w:bCs/>
          <w:color w:val="000000"/>
          <w:sz w:val="24"/>
          <w:szCs w:val="24"/>
        </w:rPr>
      </w:pPr>
      <w:r w:rsidRPr="003C3FB7">
        <w:rPr>
          <w:bCs/>
          <w:color w:val="000000"/>
          <w:sz w:val="24"/>
          <w:szCs w:val="24"/>
        </w:rPr>
        <w:t>Подача заявки и блокирование задатка является заключением соглашения о задатке.</w:t>
      </w:r>
    </w:p>
    <w:p w14:paraId="0CF6013F" w14:textId="77777777" w:rsidR="003C3FB7" w:rsidRPr="003C3FB7" w:rsidRDefault="003C3FB7" w:rsidP="0014467A">
      <w:pPr>
        <w:ind w:firstLine="709"/>
        <w:jc w:val="both"/>
        <w:rPr>
          <w:b/>
          <w:color w:val="000000"/>
          <w:sz w:val="24"/>
          <w:szCs w:val="24"/>
        </w:rPr>
      </w:pPr>
      <w:r w:rsidRPr="003C3FB7">
        <w:rPr>
          <w:b/>
          <w:color w:val="000000"/>
          <w:sz w:val="24"/>
          <w:szCs w:val="24"/>
        </w:rPr>
        <w:t>Порядок приема заявки на участие в электронном аукционе, адрес места ее приема, дата и время начала и окончания приема заявок на участие в аукционе.</w:t>
      </w:r>
    </w:p>
    <w:p w14:paraId="549A84CF" w14:textId="77777777" w:rsidR="003C3FB7" w:rsidRPr="003C3FB7" w:rsidRDefault="003C3FB7" w:rsidP="0014467A">
      <w:pPr>
        <w:ind w:firstLine="709"/>
        <w:jc w:val="both"/>
        <w:rPr>
          <w:bCs/>
          <w:color w:val="000000"/>
          <w:sz w:val="24"/>
          <w:szCs w:val="24"/>
        </w:rPr>
      </w:pPr>
      <w:r w:rsidRPr="003C3FB7">
        <w:rPr>
          <w:bCs/>
          <w:color w:val="000000"/>
          <w:sz w:val="24"/>
          <w:szCs w:val="24"/>
        </w:rPr>
        <w:t>Заявка на участие в электронном аукционе с указанием банковских реквизитов счета для возврата задатка подается в форме электронного документа путем заполнения ее электронной формы, размещенной в открытой для доступа неограниченного круга лиц части электронной площадки с приложением электронных образов документов, т.е. документов на бумажном носителе, преобразованных в электронно-цифровую форму путем сканирования с сохранением реквизитов):</w:t>
      </w:r>
    </w:p>
    <w:p w14:paraId="46E5D882" w14:textId="77777777" w:rsidR="003C3FB7" w:rsidRPr="003C3FB7" w:rsidRDefault="003C3FB7" w:rsidP="0014467A">
      <w:pPr>
        <w:ind w:firstLine="709"/>
        <w:jc w:val="both"/>
        <w:rPr>
          <w:bCs/>
          <w:color w:val="000000"/>
          <w:sz w:val="24"/>
          <w:szCs w:val="24"/>
        </w:rPr>
      </w:pPr>
      <w:r w:rsidRPr="003C3FB7">
        <w:rPr>
          <w:bCs/>
          <w:color w:val="000000"/>
          <w:sz w:val="24"/>
          <w:szCs w:val="24"/>
        </w:rPr>
        <w:t>- копии документов, удостоверяющих личность заявителя (для граждан) (все страницы)</w:t>
      </w:r>
    </w:p>
    <w:p w14:paraId="7AAFCEDC" w14:textId="77777777" w:rsidR="003C3FB7" w:rsidRPr="003C3FB7" w:rsidRDefault="003C3FB7" w:rsidP="0014467A">
      <w:pPr>
        <w:ind w:firstLine="709"/>
        <w:jc w:val="both"/>
        <w:rPr>
          <w:bCs/>
          <w:color w:val="000000"/>
          <w:sz w:val="24"/>
          <w:szCs w:val="24"/>
        </w:rPr>
      </w:pPr>
      <w:r w:rsidRPr="003C3FB7">
        <w:rPr>
          <w:bCs/>
          <w:color w:val="000000"/>
          <w:sz w:val="24"/>
          <w:szCs w:val="24"/>
        </w:rPr>
        <w:t>-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14:paraId="459FD3BE" w14:textId="77777777" w:rsidR="003C3FB7" w:rsidRPr="003C3FB7" w:rsidRDefault="003C3FB7" w:rsidP="0014467A">
      <w:pPr>
        <w:ind w:firstLine="709"/>
        <w:jc w:val="both"/>
        <w:rPr>
          <w:bCs/>
          <w:color w:val="000000"/>
          <w:sz w:val="24"/>
          <w:szCs w:val="24"/>
        </w:rPr>
      </w:pPr>
      <w:r w:rsidRPr="003C3FB7">
        <w:rPr>
          <w:bCs/>
          <w:color w:val="000000"/>
          <w:sz w:val="24"/>
          <w:szCs w:val="24"/>
        </w:rPr>
        <w:t>- документы, подтверждающие внесение задатка.</w:t>
      </w:r>
    </w:p>
    <w:p w14:paraId="1F8B09C0" w14:textId="77777777" w:rsidR="003C3FB7" w:rsidRPr="003C3FB7" w:rsidRDefault="003C3FB7" w:rsidP="0014467A">
      <w:pPr>
        <w:ind w:firstLine="709"/>
        <w:jc w:val="both"/>
        <w:rPr>
          <w:bCs/>
          <w:color w:val="000000"/>
          <w:sz w:val="24"/>
          <w:szCs w:val="24"/>
        </w:rPr>
      </w:pPr>
      <w:r w:rsidRPr="003C3FB7">
        <w:rPr>
          <w:bCs/>
          <w:color w:val="000000"/>
          <w:sz w:val="24"/>
          <w:szCs w:val="24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3401C98A" w14:textId="53417647" w:rsidR="003C3FB7" w:rsidRPr="003C3FB7" w:rsidRDefault="003C3FB7" w:rsidP="0014467A">
      <w:pPr>
        <w:ind w:firstLine="709"/>
        <w:jc w:val="both"/>
        <w:rPr>
          <w:bCs/>
          <w:color w:val="000000"/>
          <w:sz w:val="24"/>
          <w:szCs w:val="24"/>
        </w:rPr>
      </w:pPr>
      <w:proofErr w:type="gramStart"/>
      <w:r w:rsidRPr="003C3FB7">
        <w:rPr>
          <w:bCs/>
          <w:color w:val="000000"/>
          <w:sz w:val="24"/>
          <w:szCs w:val="24"/>
        </w:rPr>
        <w:t xml:space="preserve">Заявки на участие в электронном аукционе принимаются с даты начала приема заявок на участие в электронном аукционе до времени и даты окончания приема заявок на участие в электронном аукционе: </w:t>
      </w:r>
      <w:r w:rsidRPr="003E153A">
        <w:rPr>
          <w:b/>
          <w:sz w:val="24"/>
          <w:szCs w:val="24"/>
        </w:rPr>
        <w:t xml:space="preserve">с </w:t>
      </w:r>
      <w:r w:rsidR="0064533E">
        <w:rPr>
          <w:b/>
          <w:sz w:val="24"/>
          <w:szCs w:val="24"/>
        </w:rPr>
        <w:t>1</w:t>
      </w:r>
      <w:r w:rsidR="004A637E">
        <w:rPr>
          <w:b/>
          <w:sz w:val="24"/>
          <w:szCs w:val="24"/>
        </w:rPr>
        <w:t>5</w:t>
      </w:r>
      <w:r w:rsidRPr="003E153A">
        <w:rPr>
          <w:b/>
          <w:sz w:val="24"/>
          <w:szCs w:val="24"/>
        </w:rPr>
        <w:t xml:space="preserve"> ч. 00 мин</w:t>
      </w:r>
      <w:r w:rsidR="008247C0" w:rsidRPr="003E153A">
        <w:rPr>
          <w:b/>
          <w:sz w:val="24"/>
          <w:szCs w:val="24"/>
        </w:rPr>
        <w:t>.</w:t>
      </w:r>
      <w:r w:rsidRPr="003E153A">
        <w:rPr>
          <w:b/>
          <w:sz w:val="24"/>
          <w:szCs w:val="24"/>
        </w:rPr>
        <w:t xml:space="preserve"> </w:t>
      </w:r>
      <w:r w:rsidR="000126E7">
        <w:rPr>
          <w:b/>
          <w:sz w:val="24"/>
          <w:szCs w:val="24"/>
        </w:rPr>
        <w:t>6</w:t>
      </w:r>
      <w:r w:rsidRPr="003E153A">
        <w:rPr>
          <w:b/>
          <w:sz w:val="24"/>
          <w:szCs w:val="24"/>
        </w:rPr>
        <w:t xml:space="preserve"> </w:t>
      </w:r>
      <w:r w:rsidR="000126E7">
        <w:rPr>
          <w:b/>
          <w:sz w:val="24"/>
          <w:szCs w:val="24"/>
        </w:rPr>
        <w:t>июня</w:t>
      </w:r>
      <w:r w:rsidR="00DB5E1A" w:rsidRPr="003E153A">
        <w:rPr>
          <w:b/>
          <w:sz w:val="24"/>
          <w:szCs w:val="24"/>
        </w:rPr>
        <w:t xml:space="preserve"> </w:t>
      </w:r>
      <w:r w:rsidRPr="003E153A">
        <w:rPr>
          <w:b/>
          <w:sz w:val="24"/>
          <w:szCs w:val="24"/>
        </w:rPr>
        <w:t>202</w:t>
      </w:r>
      <w:r w:rsidR="000126E7">
        <w:rPr>
          <w:b/>
          <w:sz w:val="24"/>
          <w:szCs w:val="24"/>
        </w:rPr>
        <w:t xml:space="preserve">5 </w:t>
      </w:r>
      <w:r w:rsidRPr="003E153A">
        <w:rPr>
          <w:b/>
          <w:sz w:val="24"/>
          <w:szCs w:val="24"/>
        </w:rPr>
        <w:t>года до 17 ч</w:t>
      </w:r>
      <w:r w:rsidR="008247C0" w:rsidRPr="003E153A">
        <w:rPr>
          <w:b/>
          <w:sz w:val="24"/>
          <w:szCs w:val="24"/>
        </w:rPr>
        <w:t>.</w:t>
      </w:r>
      <w:r w:rsidRPr="003E153A">
        <w:rPr>
          <w:b/>
          <w:sz w:val="24"/>
          <w:szCs w:val="24"/>
        </w:rPr>
        <w:t xml:space="preserve"> 00 мин. </w:t>
      </w:r>
      <w:r w:rsidR="0064533E">
        <w:rPr>
          <w:b/>
          <w:sz w:val="24"/>
          <w:szCs w:val="24"/>
        </w:rPr>
        <w:t>23</w:t>
      </w:r>
      <w:r w:rsidRPr="003E153A">
        <w:rPr>
          <w:b/>
          <w:sz w:val="24"/>
          <w:szCs w:val="24"/>
        </w:rPr>
        <w:t xml:space="preserve"> </w:t>
      </w:r>
      <w:r w:rsidR="000126E7">
        <w:rPr>
          <w:b/>
          <w:sz w:val="24"/>
          <w:szCs w:val="24"/>
        </w:rPr>
        <w:t>июня</w:t>
      </w:r>
      <w:r w:rsidRPr="003E153A">
        <w:rPr>
          <w:b/>
          <w:sz w:val="24"/>
          <w:szCs w:val="24"/>
        </w:rPr>
        <w:t xml:space="preserve"> 202</w:t>
      </w:r>
      <w:r w:rsidR="000126E7">
        <w:rPr>
          <w:b/>
          <w:sz w:val="24"/>
          <w:szCs w:val="24"/>
        </w:rPr>
        <w:t>5</w:t>
      </w:r>
      <w:r w:rsidRPr="003E153A">
        <w:rPr>
          <w:b/>
          <w:sz w:val="24"/>
          <w:szCs w:val="24"/>
        </w:rPr>
        <w:t xml:space="preserve"> года (по московскому времени)</w:t>
      </w:r>
      <w:r w:rsidRPr="00566B28">
        <w:rPr>
          <w:sz w:val="24"/>
          <w:szCs w:val="24"/>
        </w:rPr>
        <w:t xml:space="preserve"> </w:t>
      </w:r>
      <w:r w:rsidRPr="003C3FB7">
        <w:rPr>
          <w:bCs/>
          <w:color w:val="000000"/>
          <w:sz w:val="24"/>
          <w:szCs w:val="24"/>
        </w:rPr>
        <w:t>посредством электронной торговой площадкой</w:t>
      </w:r>
      <w:r w:rsidR="005E74F5">
        <w:rPr>
          <w:bCs/>
          <w:color w:val="000000"/>
          <w:sz w:val="24"/>
          <w:szCs w:val="24"/>
        </w:rPr>
        <w:t xml:space="preserve"> </w:t>
      </w:r>
      <w:r w:rsidRPr="003C3FB7">
        <w:rPr>
          <w:bCs/>
          <w:color w:val="000000"/>
          <w:sz w:val="24"/>
          <w:szCs w:val="24"/>
        </w:rPr>
        <w:t>АО «Российский аукционный дом», размещенной на</w:t>
      </w:r>
      <w:proofErr w:type="gramEnd"/>
      <w:r w:rsidRPr="003C3FB7">
        <w:rPr>
          <w:bCs/>
          <w:color w:val="000000"/>
          <w:sz w:val="24"/>
          <w:szCs w:val="24"/>
        </w:rPr>
        <w:t xml:space="preserve"> </w:t>
      </w:r>
      <w:proofErr w:type="gramStart"/>
      <w:r w:rsidRPr="003C3FB7">
        <w:rPr>
          <w:bCs/>
          <w:color w:val="000000"/>
          <w:sz w:val="24"/>
          <w:szCs w:val="24"/>
        </w:rPr>
        <w:t>сайте</w:t>
      </w:r>
      <w:proofErr w:type="gramEnd"/>
      <w:r w:rsidRPr="003C3FB7">
        <w:rPr>
          <w:bCs/>
          <w:color w:val="000000"/>
          <w:sz w:val="24"/>
          <w:szCs w:val="24"/>
        </w:rPr>
        <w:t xml:space="preserve"> в информационно-телекоммуникационной сети «Интернет» по адресу: </w:t>
      </w:r>
      <w:hyperlink r:id="rId13" w:history="1">
        <w:r w:rsidRPr="003C3FB7">
          <w:rPr>
            <w:bCs/>
            <w:color w:val="000000"/>
            <w:sz w:val="24"/>
            <w:szCs w:val="24"/>
          </w:rPr>
          <w:t>https://lot-online.ru/</w:t>
        </w:r>
      </w:hyperlink>
      <w:r w:rsidRPr="003C3FB7">
        <w:rPr>
          <w:color w:val="000000"/>
          <w:sz w:val="24"/>
          <w:szCs w:val="24"/>
        </w:rPr>
        <w:t>.</w:t>
      </w:r>
    </w:p>
    <w:p w14:paraId="439D9537" w14:textId="77777777" w:rsidR="003C3FB7" w:rsidRPr="003C3FB7" w:rsidRDefault="003C3FB7" w:rsidP="0014467A">
      <w:pPr>
        <w:ind w:firstLine="709"/>
        <w:jc w:val="both"/>
        <w:rPr>
          <w:bCs/>
          <w:color w:val="000000"/>
          <w:sz w:val="24"/>
          <w:szCs w:val="24"/>
        </w:rPr>
      </w:pPr>
      <w:r w:rsidRPr="003C3FB7">
        <w:rPr>
          <w:bCs/>
          <w:color w:val="000000"/>
          <w:sz w:val="24"/>
          <w:szCs w:val="24"/>
        </w:rPr>
        <w:t xml:space="preserve">Заявитель вправе подать только одну заявку на участие в электронном аукционе. </w:t>
      </w:r>
    </w:p>
    <w:p w14:paraId="0F722FE8" w14:textId="77777777" w:rsidR="003C3FB7" w:rsidRPr="003C3FB7" w:rsidRDefault="003C3FB7" w:rsidP="0014467A">
      <w:pPr>
        <w:ind w:firstLine="709"/>
        <w:jc w:val="both"/>
        <w:rPr>
          <w:bCs/>
          <w:color w:val="000000"/>
          <w:sz w:val="24"/>
          <w:szCs w:val="24"/>
        </w:rPr>
      </w:pPr>
      <w:r w:rsidRPr="003C3FB7">
        <w:rPr>
          <w:bCs/>
          <w:color w:val="000000"/>
          <w:sz w:val="24"/>
          <w:szCs w:val="24"/>
        </w:rPr>
        <w:t>Заявитель, оформивший заявку с отклонениями от требований данного Извещения, не допускается к участию в электронном аукционе на основании несоответствия его заявки требованиям, установленным Извещением.</w:t>
      </w:r>
    </w:p>
    <w:p w14:paraId="2AA4915A" w14:textId="77777777" w:rsidR="003C3FB7" w:rsidRPr="003C3FB7" w:rsidRDefault="003C3FB7" w:rsidP="0014467A">
      <w:pPr>
        <w:ind w:firstLine="709"/>
        <w:jc w:val="both"/>
        <w:rPr>
          <w:bCs/>
          <w:color w:val="000000"/>
          <w:sz w:val="24"/>
          <w:szCs w:val="24"/>
        </w:rPr>
      </w:pPr>
      <w:r w:rsidRPr="003C3FB7">
        <w:rPr>
          <w:bCs/>
          <w:color w:val="000000"/>
          <w:sz w:val="24"/>
          <w:szCs w:val="24"/>
        </w:rPr>
        <w:t xml:space="preserve">Заявки с прилагаемыми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 </w:t>
      </w:r>
    </w:p>
    <w:p w14:paraId="0668FAC6" w14:textId="06F1D4D2" w:rsidR="003C3FB7" w:rsidRPr="003C3FB7" w:rsidRDefault="003C3FB7" w:rsidP="0014467A">
      <w:pPr>
        <w:ind w:firstLine="709"/>
        <w:jc w:val="both"/>
        <w:rPr>
          <w:bCs/>
          <w:color w:val="000000"/>
          <w:sz w:val="24"/>
          <w:szCs w:val="24"/>
        </w:rPr>
      </w:pPr>
      <w:r w:rsidRPr="003C3FB7">
        <w:rPr>
          <w:bCs/>
          <w:color w:val="000000"/>
          <w:sz w:val="24"/>
          <w:szCs w:val="24"/>
        </w:rPr>
        <w:t xml:space="preserve">Претендент вправе </w:t>
      </w:r>
      <w:r w:rsidR="003E153A" w:rsidRPr="003C3FB7">
        <w:rPr>
          <w:bCs/>
          <w:color w:val="000000"/>
          <w:sz w:val="24"/>
          <w:szCs w:val="24"/>
        </w:rPr>
        <w:t>не позднее</w:t>
      </w:r>
      <w:r w:rsidRPr="003C3FB7">
        <w:rPr>
          <w:bCs/>
          <w:color w:val="000000"/>
          <w:sz w:val="24"/>
          <w:szCs w:val="24"/>
        </w:rPr>
        <w:t xml:space="preserve"> дня окончания приема заявок отозвать заявку путем направления уведомления об отзыве заявки на электронную площадку. </w:t>
      </w:r>
    </w:p>
    <w:p w14:paraId="04691F94" w14:textId="77777777" w:rsidR="003C3FB7" w:rsidRPr="003C3FB7" w:rsidRDefault="003C3FB7" w:rsidP="0014467A">
      <w:pPr>
        <w:ind w:firstLine="709"/>
        <w:jc w:val="both"/>
        <w:rPr>
          <w:bCs/>
          <w:color w:val="000000"/>
          <w:sz w:val="24"/>
          <w:szCs w:val="24"/>
        </w:rPr>
      </w:pPr>
      <w:r w:rsidRPr="003C3FB7">
        <w:rPr>
          <w:bCs/>
          <w:color w:val="000000"/>
          <w:sz w:val="24"/>
          <w:szCs w:val="24"/>
        </w:rPr>
        <w:t xml:space="preserve">Ознакомиться с проектом договора аренды земельного участка можно на официальных сайтах: Российской Федерации в информационно-телекоммуникационной сети Интернет www.torgi.gov.ru, </w:t>
      </w:r>
      <w:r w:rsidR="0014467A" w:rsidRPr="0014467A">
        <w:rPr>
          <w:bCs/>
          <w:iCs/>
          <w:color w:val="000000"/>
          <w:sz w:val="24"/>
          <w:szCs w:val="24"/>
        </w:rPr>
        <w:t>Администрации Медвенского района</w:t>
      </w:r>
      <w:r w:rsidR="0014467A" w:rsidRPr="0014467A">
        <w:rPr>
          <w:bCs/>
          <w:color w:val="000000"/>
          <w:sz w:val="24"/>
          <w:szCs w:val="24"/>
        </w:rPr>
        <w:t xml:space="preserve"> в информационно-телекоммуникационной сети Интернет </w:t>
      </w:r>
      <w:r w:rsidR="0014467A" w:rsidRPr="0014467A">
        <w:rPr>
          <w:bCs/>
          <w:iCs/>
          <w:color w:val="000000"/>
          <w:sz w:val="24"/>
          <w:szCs w:val="24"/>
        </w:rPr>
        <w:t>www.medvenka.rkursk.ru.</w:t>
      </w:r>
    </w:p>
    <w:p w14:paraId="4FED133B" w14:textId="77777777" w:rsidR="003C3FB7" w:rsidRPr="003C3FB7" w:rsidRDefault="003C3FB7" w:rsidP="0014467A">
      <w:pPr>
        <w:ind w:firstLine="709"/>
        <w:jc w:val="both"/>
        <w:rPr>
          <w:bCs/>
          <w:color w:val="000000"/>
          <w:sz w:val="24"/>
          <w:szCs w:val="24"/>
        </w:rPr>
      </w:pPr>
      <w:r w:rsidRPr="003C3FB7">
        <w:rPr>
          <w:bCs/>
          <w:color w:val="000000"/>
          <w:sz w:val="24"/>
          <w:szCs w:val="24"/>
        </w:rPr>
        <w:t>Подача заявки на участие в электронном аукционе возможна при наличии на счете заявителя, предназначенном для проведения операций по обеспечению участия в аукционах, денежных средств, в отношении которых не осуществлено блокирование операций по счету оператором электронной площадки, в размере не менее суммы задатка на участие в электронном аукционе, предусмотренной документацией об электронном аукционе.</w:t>
      </w:r>
    </w:p>
    <w:p w14:paraId="5507AD8D" w14:textId="77777777" w:rsidR="003C3FB7" w:rsidRPr="003C3FB7" w:rsidRDefault="003C3FB7" w:rsidP="0014467A">
      <w:pPr>
        <w:ind w:firstLine="709"/>
        <w:jc w:val="both"/>
        <w:rPr>
          <w:bCs/>
          <w:color w:val="000000"/>
          <w:sz w:val="24"/>
          <w:szCs w:val="24"/>
        </w:rPr>
      </w:pPr>
      <w:r w:rsidRPr="003C3FB7">
        <w:rPr>
          <w:bCs/>
          <w:color w:val="000000"/>
          <w:sz w:val="24"/>
          <w:szCs w:val="24"/>
        </w:rPr>
        <w:t>В течение одного часа со дня получения заявки на участие в электронном аукционе оператор электронной площадки обязан осуществить блокирование операций по счету для проведения операций по обеспечению участия в электронном аукционе заявителя, подавшего такую заявку, в отношении денежных средств в размере суммы задатка на участие в электронном аукционе, зарегистрировать заявку в журнале приема заявок, присвоить ей порядковый номер и подтвердить в форме электронного документа, направляемого в личный кабинет заявителя, подавшего заявку на участие в электронном аукционе, уведомление о регистрации такой заявки.</w:t>
      </w:r>
    </w:p>
    <w:p w14:paraId="2299E260" w14:textId="77777777" w:rsidR="003C3FB7" w:rsidRPr="003C3FB7" w:rsidRDefault="003C3FB7" w:rsidP="0014467A">
      <w:pPr>
        <w:ind w:firstLine="709"/>
        <w:jc w:val="both"/>
        <w:rPr>
          <w:color w:val="000000"/>
          <w:sz w:val="24"/>
          <w:szCs w:val="24"/>
        </w:rPr>
      </w:pPr>
      <w:r w:rsidRPr="003C3FB7">
        <w:rPr>
          <w:b/>
          <w:color w:val="000000"/>
          <w:sz w:val="24"/>
          <w:szCs w:val="24"/>
        </w:rPr>
        <w:t xml:space="preserve">Порядок определения участников аукциона. </w:t>
      </w:r>
    </w:p>
    <w:p w14:paraId="048E42C9" w14:textId="260C3ADC" w:rsidR="003C3FB7" w:rsidRPr="003C3FB7" w:rsidRDefault="003C3FB7" w:rsidP="0014467A">
      <w:pPr>
        <w:ind w:firstLine="709"/>
        <w:jc w:val="both"/>
        <w:rPr>
          <w:color w:val="000000"/>
          <w:sz w:val="24"/>
          <w:szCs w:val="24"/>
        </w:rPr>
      </w:pPr>
      <w:r w:rsidRPr="003C3FB7">
        <w:rPr>
          <w:color w:val="000000"/>
          <w:sz w:val="24"/>
          <w:szCs w:val="24"/>
        </w:rPr>
        <w:t xml:space="preserve">Рассмотрение заявок на участие в электронном аукционе и определение участников электронного аукциона проводится организатором аукциона </w:t>
      </w:r>
      <w:r w:rsidR="00C05ECC" w:rsidRPr="00C05ECC">
        <w:rPr>
          <w:b/>
          <w:color w:val="000000"/>
          <w:sz w:val="24"/>
          <w:szCs w:val="24"/>
        </w:rPr>
        <w:t>2</w:t>
      </w:r>
      <w:r w:rsidR="0064533E">
        <w:rPr>
          <w:b/>
          <w:color w:val="000000"/>
          <w:sz w:val="24"/>
          <w:szCs w:val="24"/>
        </w:rPr>
        <w:t>4</w:t>
      </w:r>
      <w:r w:rsidRPr="003E153A">
        <w:rPr>
          <w:b/>
          <w:sz w:val="24"/>
          <w:szCs w:val="24"/>
        </w:rPr>
        <w:t xml:space="preserve"> </w:t>
      </w:r>
      <w:r w:rsidR="00C05ECC">
        <w:rPr>
          <w:b/>
          <w:sz w:val="24"/>
          <w:szCs w:val="24"/>
        </w:rPr>
        <w:t>июня</w:t>
      </w:r>
      <w:r w:rsidRPr="003E153A">
        <w:rPr>
          <w:b/>
          <w:sz w:val="24"/>
          <w:szCs w:val="24"/>
        </w:rPr>
        <w:t xml:space="preserve"> 202</w:t>
      </w:r>
      <w:r w:rsidR="00C05ECC">
        <w:rPr>
          <w:b/>
          <w:sz w:val="24"/>
          <w:szCs w:val="24"/>
        </w:rPr>
        <w:t>5</w:t>
      </w:r>
      <w:r w:rsidRPr="003E153A">
        <w:rPr>
          <w:b/>
          <w:sz w:val="24"/>
          <w:szCs w:val="24"/>
        </w:rPr>
        <w:t xml:space="preserve"> года.</w:t>
      </w:r>
    </w:p>
    <w:p w14:paraId="60A4DE8D" w14:textId="77777777" w:rsidR="003C3FB7" w:rsidRPr="003C3FB7" w:rsidRDefault="003C3FB7" w:rsidP="0014467A">
      <w:pPr>
        <w:ind w:firstLine="709"/>
        <w:jc w:val="both"/>
        <w:rPr>
          <w:color w:val="000000"/>
          <w:sz w:val="24"/>
          <w:szCs w:val="24"/>
        </w:rPr>
      </w:pPr>
      <w:r w:rsidRPr="003C3FB7">
        <w:rPr>
          <w:color w:val="000000"/>
          <w:sz w:val="24"/>
          <w:szCs w:val="24"/>
        </w:rPr>
        <w:lastRenderedPageBreak/>
        <w:t>Заявитель, признанный участником электронного аукциона, становится участником электронного аукциона с даты подписания организатором аукциона протокола рассмотрения заявок на участие в электронном аукционе. Протокол рассмотрения заявок на участие в аукционе подписывается организатором аукциона не позднее чем в течение одного дня со дня их рассмотрения усиленной квалифицированной электронной подписью лица, уполномоченного действовать от имени организатора аукциона, и размещается на электронной площадке не позднее чем на следующий рабочий день после дня подписания протокола.</w:t>
      </w:r>
    </w:p>
    <w:p w14:paraId="2FFAB6A4" w14:textId="77777777" w:rsidR="003C3FB7" w:rsidRPr="003C3FB7" w:rsidRDefault="003C3FB7" w:rsidP="0014467A">
      <w:pPr>
        <w:ind w:firstLine="709"/>
        <w:jc w:val="both"/>
        <w:rPr>
          <w:color w:val="000000"/>
          <w:sz w:val="24"/>
          <w:szCs w:val="24"/>
        </w:rPr>
      </w:pPr>
      <w:r w:rsidRPr="003C3FB7">
        <w:rPr>
          <w:color w:val="000000"/>
          <w:sz w:val="24"/>
          <w:szCs w:val="24"/>
        </w:rPr>
        <w:t>Заявитель не допускается к участию в электронном аукционе в следующих случаях:</w:t>
      </w:r>
    </w:p>
    <w:p w14:paraId="403D8F3D" w14:textId="77777777" w:rsidR="003C3FB7" w:rsidRPr="003C3FB7" w:rsidRDefault="003C3FB7" w:rsidP="0014467A">
      <w:pPr>
        <w:ind w:firstLine="709"/>
        <w:jc w:val="both"/>
        <w:rPr>
          <w:color w:val="000000"/>
          <w:sz w:val="24"/>
          <w:szCs w:val="24"/>
        </w:rPr>
      </w:pPr>
      <w:r w:rsidRPr="003C3FB7">
        <w:rPr>
          <w:color w:val="000000"/>
          <w:sz w:val="24"/>
          <w:szCs w:val="24"/>
        </w:rPr>
        <w:t>1) непредставление необходимых для участия в электронном аукционе документов или представление недостоверных сведений;</w:t>
      </w:r>
    </w:p>
    <w:p w14:paraId="14ACF2F3" w14:textId="77777777" w:rsidR="003C3FB7" w:rsidRPr="003C3FB7" w:rsidRDefault="003C3FB7" w:rsidP="0014467A">
      <w:pPr>
        <w:ind w:firstLine="709"/>
        <w:jc w:val="both"/>
        <w:rPr>
          <w:color w:val="000000"/>
          <w:sz w:val="24"/>
          <w:szCs w:val="24"/>
        </w:rPr>
      </w:pPr>
      <w:r w:rsidRPr="003C3FB7">
        <w:rPr>
          <w:color w:val="000000"/>
          <w:sz w:val="24"/>
          <w:szCs w:val="24"/>
        </w:rPr>
        <w:t>2) непоступление задатка на дату рассмотрения заявок на участие в электронном аукционе;</w:t>
      </w:r>
    </w:p>
    <w:p w14:paraId="49F11B4F" w14:textId="77777777" w:rsidR="003C3FB7" w:rsidRPr="003C3FB7" w:rsidRDefault="003C3FB7" w:rsidP="0014467A">
      <w:pPr>
        <w:ind w:firstLine="709"/>
        <w:jc w:val="both"/>
        <w:rPr>
          <w:color w:val="000000"/>
          <w:sz w:val="24"/>
          <w:szCs w:val="24"/>
        </w:rPr>
      </w:pPr>
      <w:r w:rsidRPr="003C3FB7">
        <w:rPr>
          <w:color w:val="000000"/>
          <w:sz w:val="24"/>
          <w:szCs w:val="24"/>
        </w:rPr>
        <w:t>3) подача заявки на участие в электронном аукционе лицом, которое в соответствии с настоящим Кодексом и другими федеральными законами не имеет права быть участником конкретного аукциона, приобрести земельный участок в аренду;</w:t>
      </w:r>
    </w:p>
    <w:p w14:paraId="41B18708" w14:textId="77777777" w:rsidR="003C3FB7" w:rsidRPr="003C3FB7" w:rsidRDefault="003C3FB7" w:rsidP="0014467A">
      <w:pPr>
        <w:ind w:firstLine="709"/>
        <w:jc w:val="both"/>
        <w:rPr>
          <w:color w:val="000000"/>
          <w:sz w:val="24"/>
          <w:szCs w:val="24"/>
        </w:rPr>
      </w:pPr>
      <w:r w:rsidRPr="003C3FB7">
        <w:rPr>
          <w:color w:val="000000"/>
          <w:sz w:val="24"/>
          <w:szCs w:val="24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14:paraId="529615DF" w14:textId="77777777" w:rsidR="003C3FB7" w:rsidRPr="003C3FB7" w:rsidRDefault="003C3FB7" w:rsidP="0014467A">
      <w:pPr>
        <w:ind w:firstLine="709"/>
        <w:jc w:val="both"/>
        <w:rPr>
          <w:color w:val="000000"/>
          <w:sz w:val="24"/>
          <w:szCs w:val="24"/>
        </w:rPr>
      </w:pPr>
      <w:r w:rsidRPr="003C3FB7">
        <w:rPr>
          <w:b/>
          <w:color w:val="000000"/>
          <w:sz w:val="24"/>
          <w:szCs w:val="24"/>
        </w:rPr>
        <w:t>Порядок подведения итогов электронного аукциона.</w:t>
      </w:r>
    </w:p>
    <w:p w14:paraId="62D1EF4A" w14:textId="77777777" w:rsidR="003C3FB7" w:rsidRPr="003C3FB7" w:rsidRDefault="003C3FB7" w:rsidP="0014467A">
      <w:pPr>
        <w:ind w:firstLine="709"/>
        <w:jc w:val="both"/>
        <w:rPr>
          <w:color w:val="000000"/>
          <w:sz w:val="24"/>
          <w:szCs w:val="24"/>
        </w:rPr>
      </w:pPr>
      <w:r w:rsidRPr="003C3FB7">
        <w:rPr>
          <w:color w:val="000000"/>
          <w:sz w:val="24"/>
          <w:szCs w:val="24"/>
        </w:rPr>
        <w:t>Победителем электронного аукциона признается участник электронного аукциона, предложивший наибольший размер ежегодной арендной платы за земельный участок.</w:t>
      </w:r>
    </w:p>
    <w:p w14:paraId="2AD5DD93" w14:textId="77777777" w:rsidR="003C3FB7" w:rsidRPr="003C3FB7" w:rsidRDefault="003C3FB7" w:rsidP="0014467A">
      <w:pPr>
        <w:ind w:firstLine="709"/>
        <w:jc w:val="both"/>
        <w:rPr>
          <w:color w:val="000000"/>
          <w:sz w:val="24"/>
          <w:szCs w:val="24"/>
        </w:rPr>
      </w:pPr>
      <w:r w:rsidRPr="003C3FB7">
        <w:rPr>
          <w:color w:val="000000"/>
          <w:sz w:val="24"/>
          <w:szCs w:val="24"/>
        </w:rPr>
        <w:t>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электронный аукцион завершается.</w:t>
      </w:r>
    </w:p>
    <w:p w14:paraId="69A21542" w14:textId="77777777" w:rsidR="003C3FB7" w:rsidRPr="003C3FB7" w:rsidRDefault="003C3FB7" w:rsidP="0014467A">
      <w:pPr>
        <w:ind w:firstLine="709"/>
        <w:jc w:val="both"/>
        <w:rPr>
          <w:color w:val="000000"/>
          <w:sz w:val="24"/>
          <w:szCs w:val="24"/>
        </w:rPr>
      </w:pPr>
      <w:r w:rsidRPr="003C3FB7">
        <w:rPr>
          <w:color w:val="000000"/>
          <w:sz w:val="24"/>
          <w:szCs w:val="24"/>
        </w:rPr>
        <w:t>В случае, если в электронном аукционе участвует только один участник или при проведении электронного аукциона не присутствует ни один из участников аукциона, либо в случае, если после троекратного объявления предложения о начальной цене предмета аукциона не поступит ни одного предложения о цене предмета аукциона, которое предусматривало бы более высокую цену предмета аукциона, электронный аукцион признается несостоявшимся.</w:t>
      </w:r>
    </w:p>
    <w:p w14:paraId="0A168269" w14:textId="77777777" w:rsidR="003C3FB7" w:rsidRPr="003C3FB7" w:rsidRDefault="003C3FB7" w:rsidP="0014467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C3FB7">
        <w:rPr>
          <w:sz w:val="24"/>
          <w:szCs w:val="24"/>
        </w:rPr>
        <w:t xml:space="preserve">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аукциона.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 Российской Федерации в информационно-телекоммуникационной сети Интернет </w:t>
      </w:r>
      <w:r w:rsidRPr="003C3FB7">
        <w:rPr>
          <w:color w:val="000000"/>
          <w:sz w:val="24"/>
          <w:szCs w:val="24"/>
        </w:rPr>
        <w:t>www.torgi.gov.ru.</w:t>
      </w:r>
    </w:p>
    <w:p w14:paraId="1C95AC2C" w14:textId="77777777" w:rsidR="003C3FB7" w:rsidRPr="003C3FB7" w:rsidRDefault="003C3FB7" w:rsidP="0014467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C3FB7">
        <w:rPr>
          <w:sz w:val="24"/>
          <w:szCs w:val="24"/>
        </w:rPr>
        <w:t>По результатам проведения электронного аукциона договор аренды земельного участка заключается не ранее,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</w:p>
    <w:p w14:paraId="34FAC60A" w14:textId="77777777" w:rsidR="003C3FB7" w:rsidRPr="003C3FB7" w:rsidRDefault="003C3FB7" w:rsidP="0014467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C3FB7">
        <w:rPr>
          <w:sz w:val="24"/>
          <w:szCs w:val="24"/>
        </w:rPr>
        <w:t xml:space="preserve">В течение пяти дней со дня истечения вышеуказанного строка уполномоченный орган направляет победителю электронного аукциона или иным лицам, с которыми в соответствии с </w:t>
      </w:r>
      <w:hyperlink r:id="rId14" w:history="1">
        <w:r w:rsidRPr="003C3FB7">
          <w:rPr>
            <w:color w:val="000000"/>
            <w:sz w:val="24"/>
            <w:szCs w:val="24"/>
          </w:rPr>
          <w:t>пунктами 13</w:t>
        </w:r>
      </w:hyperlink>
      <w:r w:rsidRPr="003C3FB7">
        <w:rPr>
          <w:color w:val="000000"/>
          <w:sz w:val="24"/>
          <w:szCs w:val="24"/>
        </w:rPr>
        <w:t xml:space="preserve">, </w:t>
      </w:r>
      <w:hyperlink r:id="rId15" w:history="1">
        <w:r w:rsidRPr="003C3FB7">
          <w:rPr>
            <w:color w:val="000000"/>
            <w:sz w:val="24"/>
            <w:szCs w:val="24"/>
          </w:rPr>
          <w:t>14</w:t>
        </w:r>
      </w:hyperlink>
      <w:r w:rsidRPr="003C3FB7">
        <w:rPr>
          <w:color w:val="000000"/>
          <w:sz w:val="24"/>
          <w:szCs w:val="24"/>
        </w:rPr>
        <w:t xml:space="preserve">, </w:t>
      </w:r>
      <w:hyperlink r:id="rId16" w:history="1">
        <w:r w:rsidRPr="003C3FB7">
          <w:rPr>
            <w:color w:val="000000"/>
            <w:sz w:val="24"/>
            <w:szCs w:val="24"/>
          </w:rPr>
          <w:t>20</w:t>
        </w:r>
      </w:hyperlink>
      <w:r w:rsidRPr="003C3FB7">
        <w:rPr>
          <w:color w:val="000000"/>
          <w:sz w:val="24"/>
          <w:szCs w:val="24"/>
        </w:rPr>
        <w:t xml:space="preserve"> и </w:t>
      </w:r>
      <w:hyperlink r:id="rId17" w:history="1">
        <w:r w:rsidRPr="003C3FB7">
          <w:rPr>
            <w:color w:val="000000"/>
            <w:sz w:val="24"/>
            <w:szCs w:val="24"/>
          </w:rPr>
          <w:t>25 статьи 39.12</w:t>
        </w:r>
      </w:hyperlink>
      <w:r w:rsidRPr="003C3FB7">
        <w:rPr>
          <w:sz w:val="24"/>
          <w:szCs w:val="24"/>
        </w:rPr>
        <w:t xml:space="preserve"> Земельного кодекса Российской Федерации </w:t>
      </w:r>
      <w:r w:rsidRPr="003C3FB7">
        <w:rPr>
          <w:sz w:val="24"/>
          <w:szCs w:val="24"/>
        </w:rPr>
        <w:lastRenderedPageBreak/>
        <w:t>заключается договор аренды земельного участка, находящегося в государственной собственности, подписанный проект договора аренды такого участка.</w:t>
      </w:r>
    </w:p>
    <w:p w14:paraId="138C2E00" w14:textId="77777777" w:rsidR="003C3FB7" w:rsidRPr="003C3FB7" w:rsidRDefault="003C3FB7" w:rsidP="0014467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C3FB7">
        <w:rPr>
          <w:sz w:val="24"/>
          <w:szCs w:val="24"/>
        </w:rPr>
        <w:t>По результатам проведения электронного аукциона, договор аренды земельного участка, находящегося в государственной собственности, заключается в электронной форме и подписывается усиленной квалифицированной электронной подписью сторон такого договора.</w:t>
      </w:r>
    </w:p>
    <w:p w14:paraId="03CD6A9B" w14:textId="77777777" w:rsidR="003C3FB7" w:rsidRPr="003C3FB7" w:rsidRDefault="003C3FB7" w:rsidP="0014467A">
      <w:pPr>
        <w:ind w:firstLine="709"/>
        <w:jc w:val="both"/>
        <w:rPr>
          <w:color w:val="000000"/>
          <w:sz w:val="24"/>
          <w:szCs w:val="24"/>
        </w:rPr>
      </w:pPr>
      <w:r w:rsidRPr="003C3FB7">
        <w:rPr>
          <w:color w:val="000000"/>
          <w:sz w:val="24"/>
          <w:szCs w:val="24"/>
        </w:rPr>
        <w:t>Сведения о лицах, уклонившихся от заключения договора аренды земельного участка, являющегося предметом электронного аукциона, и с которыми указанный договор заключается в соответствии требованиями пунктов 13, 14 или 20 статьи 39.12 Земельного кодекса Российской Федерации, включаются в реестр недобросовестных участников аукциона.</w:t>
      </w:r>
    </w:p>
    <w:p w14:paraId="7A7F5D0D" w14:textId="77777777" w:rsidR="003C3FB7" w:rsidRPr="003C3FB7" w:rsidRDefault="003C3FB7" w:rsidP="0014467A">
      <w:pPr>
        <w:ind w:firstLine="709"/>
        <w:jc w:val="both"/>
        <w:rPr>
          <w:color w:val="000000"/>
          <w:sz w:val="24"/>
          <w:szCs w:val="24"/>
        </w:rPr>
      </w:pPr>
      <w:r w:rsidRPr="003C3FB7">
        <w:rPr>
          <w:color w:val="000000"/>
          <w:sz w:val="24"/>
          <w:szCs w:val="24"/>
        </w:rPr>
        <w:t>Победитель электронного аукциона не вправе уступать права и осуществлять перевод долга по обязательствам, возникшим из заключенного на электронном аукционе договора аренды земельного участка. Обязательства по такому договору должны быть исполнены победителем электронного аукциона лично.</w:t>
      </w:r>
    </w:p>
    <w:p w14:paraId="0321A407" w14:textId="77777777" w:rsidR="003C3FB7" w:rsidRPr="003C3FB7" w:rsidRDefault="003C3FB7" w:rsidP="0014467A">
      <w:pPr>
        <w:ind w:firstLine="709"/>
        <w:jc w:val="both"/>
        <w:rPr>
          <w:color w:val="000000"/>
          <w:sz w:val="24"/>
          <w:szCs w:val="24"/>
        </w:rPr>
      </w:pPr>
      <w:r w:rsidRPr="003C3FB7">
        <w:rPr>
          <w:color w:val="000000"/>
          <w:sz w:val="24"/>
          <w:szCs w:val="24"/>
        </w:rPr>
        <w:t>Решение об отказе в проведении электронного аукциона может быть принято в случае выявления обстоятельств, предусмотренных пунктом 8 статьи 39.11 Земельного кодекса Российской Федерации.</w:t>
      </w:r>
    </w:p>
    <w:p w14:paraId="3C9E4E06" w14:textId="77777777" w:rsidR="003C3FB7" w:rsidRPr="003C3FB7" w:rsidRDefault="003C3FB7" w:rsidP="0014467A">
      <w:pPr>
        <w:ind w:firstLine="709"/>
        <w:jc w:val="both"/>
        <w:rPr>
          <w:color w:val="000000"/>
          <w:sz w:val="24"/>
          <w:szCs w:val="24"/>
        </w:rPr>
      </w:pPr>
      <w:r w:rsidRPr="003C3FB7">
        <w:rPr>
          <w:b/>
          <w:color w:val="000000"/>
          <w:sz w:val="24"/>
          <w:szCs w:val="24"/>
        </w:rPr>
        <w:t>Порядок возврата задатков.</w:t>
      </w:r>
    </w:p>
    <w:p w14:paraId="20241FD7" w14:textId="77777777" w:rsidR="003C3FB7" w:rsidRPr="003C3FB7" w:rsidRDefault="003C3FB7" w:rsidP="0014467A">
      <w:pPr>
        <w:ind w:firstLine="709"/>
        <w:jc w:val="both"/>
        <w:rPr>
          <w:color w:val="000000"/>
          <w:sz w:val="24"/>
          <w:szCs w:val="24"/>
        </w:rPr>
      </w:pPr>
      <w:r w:rsidRPr="003C3FB7">
        <w:rPr>
          <w:color w:val="000000"/>
          <w:sz w:val="24"/>
          <w:szCs w:val="24"/>
        </w:rPr>
        <w:t>Заявителям, не допущенным к участию в электронном аукционе, внесенный ими задаток возвращается в течение трех рабочих дней со дня оформления протокола приема заявок на участие в электронном аукционе путем перечисления суммы задатка на счет заявителя по реквизитам, указанным в заявке на участие в электронном аукционе.</w:t>
      </w:r>
    </w:p>
    <w:p w14:paraId="24E6358D" w14:textId="77777777" w:rsidR="003C3FB7" w:rsidRPr="003C3FB7" w:rsidRDefault="003C3FB7" w:rsidP="0014467A">
      <w:pPr>
        <w:ind w:firstLine="709"/>
        <w:jc w:val="both"/>
        <w:rPr>
          <w:color w:val="000000"/>
          <w:sz w:val="24"/>
          <w:szCs w:val="24"/>
        </w:rPr>
      </w:pPr>
      <w:r w:rsidRPr="003C3FB7">
        <w:rPr>
          <w:color w:val="000000"/>
          <w:sz w:val="24"/>
          <w:szCs w:val="24"/>
        </w:rPr>
        <w:t>В течение трех рабочих дней со дня подписания протокола о результатах электронного аукциона возвращаются задатки лицам, участвовавшим в электронном аукционе, но не победившим в нем, путем перечисления суммы задатка на счет участника электронного аукциона по реквизитам, указанным в заявке на участие в электронном аукционе.</w:t>
      </w:r>
    </w:p>
    <w:p w14:paraId="2EA12FC6" w14:textId="77777777" w:rsidR="003C3FB7" w:rsidRPr="003C3FB7" w:rsidRDefault="003C3FB7" w:rsidP="0014467A">
      <w:pPr>
        <w:ind w:firstLine="709"/>
        <w:jc w:val="both"/>
        <w:rPr>
          <w:color w:val="000000"/>
          <w:sz w:val="24"/>
          <w:szCs w:val="24"/>
        </w:rPr>
      </w:pPr>
      <w:r w:rsidRPr="003C3FB7">
        <w:rPr>
          <w:color w:val="000000"/>
          <w:sz w:val="24"/>
          <w:szCs w:val="24"/>
        </w:rPr>
        <w:t>Задаток, внесенный лицом, признанным победителем электронного аукциона, задаток, внесенный иным лицом, с которым договор аренды земельного участка заключается в соответствии с пунктом 13, 14 или 20 статьи 39.12 Земельного кодекса Российской Федерации, засчитываются в счет арендной платы за земельный участок. Задаток, внесенный этими лицами, не заключившими договор аренды земельного участка вследствие уклонения от заключения указанного договора, не возвращается.</w:t>
      </w:r>
    </w:p>
    <w:p w14:paraId="78B298B1" w14:textId="77777777" w:rsidR="003C3FB7" w:rsidRPr="003C3FB7" w:rsidRDefault="003C3FB7" w:rsidP="0014467A">
      <w:pPr>
        <w:ind w:firstLine="709"/>
        <w:jc w:val="both"/>
        <w:rPr>
          <w:color w:val="000000"/>
          <w:sz w:val="24"/>
          <w:szCs w:val="24"/>
        </w:rPr>
      </w:pPr>
      <w:r w:rsidRPr="003C3FB7">
        <w:rPr>
          <w:color w:val="000000"/>
          <w:sz w:val="24"/>
          <w:szCs w:val="24"/>
        </w:rPr>
        <w:t>В случае отзыва заявителем заявки на участие в электронном аукционе до окончания срока приема заявок, внесенный им задаток возвращается в течение трех рабочих дней со дня поступления уведомления об отзыве заявки, путем перечисления суммы задатка на счет заявителя по реквизитам, указанным в заявке на участие в электронном аукционе. В случае отзыва заявки заявителем позднее дня окончания срока приема заявок задаток возвращается в порядке, установленном для участников электронного аукциона.</w:t>
      </w:r>
    </w:p>
    <w:p w14:paraId="7698AF5D" w14:textId="77777777" w:rsidR="003C3FB7" w:rsidRPr="003C3FB7" w:rsidRDefault="003C3FB7" w:rsidP="0014467A">
      <w:pPr>
        <w:ind w:firstLine="709"/>
        <w:jc w:val="both"/>
        <w:rPr>
          <w:color w:val="000000"/>
          <w:sz w:val="24"/>
          <w:szCs w:val="24"/>
        </w:rPr>
      </w:pPr>
      <w:r w:rsidRPr="003C3FB7">
        <w:rPr>
          <w:color w:val="000000"/>
          <w:sz w:val="24"/>
          <w:szCs w:val="24"/>
        </w:rPr>
        <w:t>В случае отказа от проведения электронного аукциона внесенные участниками задатки возвращаются в течение трех дней со дня принятия решения об отказе в проведении электронного аукциона путем перечисления суммы задатка на счет заявителя по реквизитам, указанным в заявке на участие в электронном аукционе.</w:t>
      </w:r>
    </w:p>
    <w:p w14:paraId="5A8C86BC" w14:textId="77777777" w:rsidR="0051147B" w:rsidRPr="0014467A" w:rsidRDefault="003C3FB7" w:rsidP="0014467A">
      <w:pPr>
        <w:ind w:firstLine="709"/>
        <w:jc w:val="both"/>
        <w:rPr>
          <w:sz w:val="24"/>
          <w:szCs w:val="24"/>
        </w:rPr>
      </w:pPr>
      <w:r w:rsidRPr="0014467A">
        <w:rPr>
          <w:color w:val="000000"/>
          <w:sz w:val="24"/>
          <w:szCs w:val="24"/>
        </w:rPr>
        <w:t>Все вопросы, касающиеся проведения электронного аукциона, не нашедшие отражения в настоящем информационном сообщении, регулируются законодательством Российской Федерации.</w:t>
      </w:r>
    </w:p>
    <w:sectPr w:rsidR="0051147B" w:rsidRPr="0014467A" w:rsidSect="00136B65">
      <w:pgSz w:w="11906" w:h="16838"/>
      <w:pgMar w:top="567" w:right="567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DE2DA9" w14:textId="77777777" w:rsidR="00AE3E1D" w:rsidRDefault="00AE3E1D" w:rsidP="00BD2CA8">
      <w:r>
        <w:separator/>
      </w:r>
    </w:p>
  </w:endnote>
  <w:endnote w:type="continuationSeparator" w:id="0">
    <w:p w14:paraId="175E963F" w14:textId="77777777" w:rsidR="00AE3E1D" w:rsidRDefault="00AE3E1D" w:rsidP="00BD2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62BCEC" w14:textId="77777777" w:rsidR="00AE3E1D" w:rsidRDefault="00AE3E1D" w:rsidP="00BD2CA8">
      <w:r>
        <w:separator/>
      </w:r>
    </w:p>
  </w:footnote>
  <w:footnote w:type="continuationSeparator" w:id="0">
    <w:p w14:paraId="7A956AE6" w14:textId="77777777" w:rsidR="00AE3E1D" w:rsidRDefault="00AE3E1D" w:rsidP="00BD2C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8572305"/>
    <w:multiLevelType w:val="hybridMultilevel"/>
    <w:tmpl w:val="4B1033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0C1218"/>
    <w:multiLevelType w:val="hybridMultilevel"/>
    <w:tmpl w:val="9828D7CC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49A91EE4"/>
    <w:multiLevelType w:val="hybridMultilevel"/>
    <w:tmpl w:val="512430BE"/>
    <w:lvl w:ilvl="0" w:tplc="859297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D0C1532"/>
    <w:multiLevelType w:val="hybridMultilevel"/>
    <w:tmpl w:val="90CC6D7E"/>
    <w:lvl w:ilvl="0" w:tplc="261A36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73A"/>
    <w:rsid w:val="0000406C"/>
    <w:rsid w:val="00004C95"/>
    <w:rsid w:val="00006251"/>
    <w:rsid w:val="000126E7"/>
    <w:rsid w:val="00013B7E"/>
    <w:rsid w:val="00020914"/>
    <w:rsid w:val="00023565"/>
    <w:rsid w:val="00023971"/>
    <w:rsid w:val="00024BA5"/>
    <w:rsid w:val="00032941"/>
    <w:rsid w:val="00035900"/>
    <w:rsid w:val="00040427"/>
    <w:rsid w:val="00046743"/>
    <w:rsid w:val="00055129"/>
    <w:rsid w:val="00062863"/>
    <w:rsid w:val="00066332"/>
    <w:rsid w:val="00076C11"/>
    <w:rsid w:val="00082341"/>
    <w:rsid w:val="00091797"/>
    <w:rsid w:val="00097910"/>
    <w:rsid w:val="00097BA7"/>
    <w:rsid w:val="000B51DE"/>
    <w:rsid w:val="000B5C06"/>
    <w:rsid w:val="000C47E4"/>
    <w:rsid w:val="000E245E"/>
    <w:rsid w:val="000E28CD"/>
    <w:rsid w:val="000E417E"/>
    <w:rsid w:val="000F04EA"/>
    <w:rsid w:val="000F4C2B"/>
    <w:rsid w:val="00117403"/>
    <w:rsid w:val="001232E8"/>
    <w:rsid w:val="00126667"/>
    <w:rsid w:val="00136B65"/>
    <w:rsid w:val="00140194"/>
    <w:rsid w:val="0014467A"/>
    <w:rsid w:val="00172C65"/>
    <w:rsid w:val="0018038E"/>
    <w:rsid w:val="00182333"/>
    <w:rsid w:val="00182B38"/>
    <w:rsid w:val="00187CCD"/>
    <w:rsid w:val="001967E7"/>
    <w:rsid w:val="001971B6"/>
    <w:rsid w:val="001A679D"/>
    <w:rsid w:val="001A6E07"/>
    <w:rsid w:val="001A7A35"/>
    <w:rsid w:val="001B08CB"/>
    <w:rsid w:val="001B1B1F"/>
    <w:rsid w:val="001B5AAD"/>
    <w:rsid w:val="001C25AA"/>
    <w:rsid w:val="001C2FD0"/>
    <w:rsid w:val="001C661F"/>
    <w:rsid w:val="001D7DC4"/>
    <w:rsid w:val="001E1FF3"/>
    <w:rsid w:val="001E6DA3"/>
    <w:rsid w:val="001F62F7"/>
    <w:rsid w:val="001F6FA7"/>
    <w:rsid w:val="002040C7"/>
    <w:rsid w:val="002074C3"/>
    <w:rsid w:val="002135C2"/>
    <w:rsid w:val="0022156B"/>
    <w:rsid w:val="00226311"/>
    <w:rsid w:val="002308D5"/>
    <w:rsid w:val="00236784"/>
    <w:rsid w:val="00236D02"/>
    <w:rsid w:val="0024778A"/>
    <w:rsid w:val="002636E7"/>
    <w:rsid w:val="00285BFD"/>
    <w:rsid w:val="00286757"/>
    <w:rsid w:val="002875DC"/>
    <w:rsid w:val="00291A47"/>
    <w:rsid w:val="00294E17"/>
    <w:rsid w:val="00295E9B"/>
    <w:rsid w:val="002A3161"/>
    <w:rsid w:val="002B3069"/>
    <w:rsid w:val="002B6358"/>
    <w:rsid w:val="002C1941"/>
    <w:rsid w:val="002D67DC"/>
    <w:rsid w:val="002E42DB"/>
    <w:rsid w:val="002E6EA1"/>
    <w:rsid w:val="002E7DE2"/>
    <w:rsid w:val="002F18EA"/>
    <w:rsid w:val="002F4896"/>
    <w:rsid w:val="00304280"/>
    <w:rsid w:val="00306EC5"/>
    <w:rsid w:val="00310909"/>
    <w:rsid w:val="00310E2E"/>
    <w:rsid w:val="00314532"/>
    <w:rsid w:val="00315CD4"/>
    <w:rsid w:val="00324424"/>
    <w:rsid w:val="00326794"/>
    <w:rsid w:val="00326A04"/>
    <w:rsid w:val="00331D48"/>
    <w:rsid w:val="003401A1"/>
    <w:rsid w:val="00351966"/>
    <w:rsid w:val="0036787D"/>
    <w:rsid w:val="003A1D1A"/>
    <w:rsid w:val="003B1199"/>
    <w:rsid w:val="003C3FB7"/>
    <w:rsid w:val="003D69F2"/>
    <w:rsid w:val="003E153A"/>
    <w:rsid w:val="003E489F"/>
    <w:rsid w:val="003E6346"/>
    <w:rsid w:val="003F4191"/>
    <w:rsid w:val="003F5DFB"/>
    <w:rsid w:val="003F78B4"/>
    <w:rsid w:val="00400FBB"/>
    <w:rsid w:val="00401AC6"/>
    <w:rsid w:val="00412C68"/>
    <w:rsid w:val="00416749"/>
    <w:rsid w:val="00423807"/>
    <w:rsid w:val="00430C80"/>
    <w:rsid w:val="00432355"/>
    <w:rsid w:val="00441D1D"/>
    <w:rsid w:val="00444E2F"/>
    <w:rsid w:val="00444EBD"/>
    <w:rsid w:val="00446455"/>
    <w:rsid w:val="0045100E"/>
    <w:rsid w:val="00452C88"/>
    <w:rsid w:val="0045576C"/>
    <w:rsid w:val="00455774"/>
    <w:rsid w:val="00470E5A"/>
    <w:rsid w:val="004732E3"/>
    <w:rsid w:val="004750EE"/>
    <w:rsid w:val="004756CF"/>
    <w:rsid w:val="004769E2"/>
    <w:rsid w:val="004927F9"/>
    <w:rsid w:val="004A151D"/>
    <w:rsid w:val="004A58B5"/>
    <w:rsid w:val="004A637E"/>
    <w:rsid w:val="004B0A96"/>
    <w:rsid w:val="004B1617"/>
    <w:rsid w:val="004B2E0B"/>
    <w:rsid w:val="004B319A"/>
    <w:rsid w:val="004B4AA1"/>
    <w:rsid w:val="004D2453"/>
    <w:rsid w:val="004D5FC7"/>
    <w:rsid w:val="004D73FB"/>
    <w:rsid w:val="004E06DC"/>
    <w:rsid w:val="004F732D"/>
    <w:rsid w:val="0050049C"/>
    <w:rsid w:val="00502264"/>
    <w:rsid w:val="00502F6B"/>
    <w:rsid w:val="00503B87"/>
    <w:rsid w:val="0051037E"/>
    <w:rsid w:val="0051147B"/>
    <w:rsid w:val="005141A8"/>
    <w:rsid w:val="00516B76"/>
    <w:rsid w:val="00531358"/>
    <w:rsid w:val="00533E12"/>
    <w:rsid w:val="00534221"/>
    <w:rsid w:val="00537FBB"/>
    <w:rsid w:val="005429BB"/>
    <w:rsid w:val="005437D0"/>
    <w:rsid w:val="0054391C"/>
    <w:rsid w:val="00550046"/>
    <w:rsid w:val="00553137"/>
    <w:rsid w:val="00566B28"/>
    <w:rsid w:val="00596753"/>
    <w:rsid w:val="005968FC"/>
    <w:rsid w:val="005A326D"/>
    <w:rsid w:val="005A6183"/>
    <w:rsid w:val="005A6EC2"/>
    <w:rsid w:val="005C2860"/>
    <w:rsid w:val="005C320C"/>
    <w:rsid w:val="005D20BC"/>
    <w:rsid w:val="005D5121"/>
    <w:rsid w:val="005D5B25"/>
    <w:rsid w:val="005E5465"/>
    <w:rsid w:val="005E74F5"/>
    <w:rsid w:val="005F65A5"/>
    <w:rsid w:val="00602912"/>
    <w:rsid w:val="00610621"/>
    <w:rsid w:val="00615731"/>
    <w:rsid w:val="00620D83"/>
    <w:rsid w:val="006245EF"/>
    <w:rsid w:val="00633A52"/>
    <w:rsid w:val="0063529B"/>
    <w:rsid w:val="00636899"/>
    <w:rsid w:val="00640511"/>
    <w:rsid w:val="0064294A"/>
    <w:rsid w:val="006449F9"/>
    <w:rsid w:val="0064533E"/>
    <w:rsid w:val="00652969"/>
    <w:rsid w:val="006566F1"/>
    <w:rsid w:val="00657C75"/>
    <w:rsid w:val="00660719"/>
    <w:rsid w:val="0066097A"/>
    <w:rsid w:val="00667FB5"/>
    <w:rsid w:val="00671809"/>
    <w:rsid w:val="00694553"/>
    <w:rsid w:val="0069709E"/>
    <w:rsid w:val="006A022F"/>
    <w:rsid w:val="006A31D2"/>
    <w:rsid w:val="006A57A2"/>
    <w:rsid w:val="006A5F60"/>
    <w:rsid w:val="006B173C"/>
    <w:rsid w:val="006D0EBD"/>
    <w:rsid w:val="006D17BF"/>
    <w:rsid w:val="006E138E"/>
    <w:rsid w:val="006E1471"/>
    <w:rsid w:val="006F336A"/>
    <w:rsid w:val="007059C8"/>
    <w:rsid w:val="0071267F"/>
    <w:rsid w:val="0072003E"/>
    <w:rsid w:val="00727DEC"/>
    <w:rsid w:val="00731489"/>
    <w:rsid w:val="0073583B"/>
    <w:rsid w:val="00736721"/>
    <w:rsid w:val="007448B5"/>
    <w:rsid w:val="0075247B"/>
    <w:rsid w:val="00755A07"/>
    <w:rsid w:val="00775811"/>
    <w:rsid w:val="00775AEA"/>
    <w:rsid w:val="00776566"/>
    <w:rsid w:val="007813BA"/>
    <w:rsid w:val="007929D1"/>
    <w:rsid w:val="00792C28"/>
    <w:rsid w:val="00797C76"/>
    <w:rsid w:val="007A54A9"/>
    <w:rsid w:val="007A793F"/>
    <w:rsid w:val="007B5A95"/>
    <w:rsid w:val="007B7FB0"/>
    <w:rsid w:val="007D0281"/>
    <w:rsid w:val="007D7B02"/>
    <w:rsid w:val="007E07C5"/>
    <w:rsid w:val="007E0D25"/>
    <w:rsid w:val="007E1859"/>
    <w:rsid w:val="007F2C27"/>
    <w:rsid w:val="0080042D"/>
    <w:rsid w:val="0080582F"/>
    <w:rsid w:val="008071D0"/>
    <w:rsid w:val="00813C2E"/>
    <w:rsid w:val="008247C0"/>
    <w:rsid w:val="00825472"/>
    <w:rsid w:val="00837B0F"/>
    <w:rsid w:val="00840084"/>
    <w:rsid w:val="00842EF7"/>
    <w:rsid w:val="00851055"/>
    <w:rsid w:val="00852483"/>
    <w:rsid w:val="008627FA"/>
    <w:rsid w:val="00865A60"/>
    <w:rsid w:val="00867C5C"/>
    <w:rsid w:val="00871402"/>
    <w:rsid w:val="00872144"/>
    <w:rsid w:val="0087725F"/>
    <w:rsid w:val="0089157E"/>
    <w:rsid w:val="00895A34"/>
    <w:rsid w:val="008A1AE4"/>
    <w:rsid w:val="008A2E2D"/>
    <w:rsid w:val="008B3E6D"/>
    <w:rsid w:val="008B5840"/>
    <w:rsid w:val="008B69B2"/>
    <w:rsid w:val="008C2606"/>
    <w:rsid w:val="008C4AF6"/>
    <w:rsid w:val="008C5557"/>
    <w:rsid w:val="008C7512"/>
    <w:rsid w:val="008C7BA0"/>
    <w:rsid w:val="008D24A3"/>
    <w:rsid w:val="008D5372"/>
    <w:rsid w:val="008E00F3"/>
    <w:rsid w:val="008E29FF"/>
    <w:rsid w:val="008E63FD"/>
    <w:rsid w:val="008F0988"/>
    <w:rsid w:val="008F781C"/>
    <w:rsid w:val="00901397"/>
    <w:rsid w:val="0090437F"/>
    <w:rsid w:val="009123C1"/>
    <w:rsid w:val="00913573"/>
    <w:rsid w:val="0092427C"/>
    <w:rsid w:val="00924B7E"/>
    <w:rsid w:val="00934AB4"/>
    <w:rsid w:val="0094667E"/>
    <w:rsid w:val="00950A90"/>
    <w:rsid w:val="00961544"/>
    <w:rsid w:val="00961CB9"/>
    <w:rsid w:val="00963D89"/>
    <w:rsid w:val="00993816"/>
    <w:rsid w:val="00997F96"/>
    <w:rsid w:val="009B0492"/>
    <w:rsid w:val="009B4790"/>
    <w:rsid w:val="009B5018"/>
    <w:rsid w:val="009C33FD"/>
    <w:rsid w:val="009F2D41"/>
    <w:rsid w:val="00A0060D"/>
    <w:rsid w:val="00A00762"/>
    <w:rsid w:val="00A027F6"/>
    <w:rsid w:val="00A13F68"/>
    <w:rsid w:val="00A15471"/>
    <w:rsid w:val="00A232D0"/>
    <w:rsid w:val="00A3080B"/>
    <w:rsid w:val="00A322B2"/>
    <w:rsid w:val="00A35545"/>
    <w:rsid w:val="00A51CEF"/>
    <w:rsid w:val="00A549A6"/>
    <w:rsid w:val="00A55706"/>
    <w:rsid w:val="00A66222"/>
    <w:rsid w:val="00A70D8F"/>
    <w:rsid w:val="00A85E5B"/>
    <w:rsid w:val="00A921D7"/>
    <w:rsid w:val="00A928BA"/>
    <w:rsid w:val="00A93CA4"/>
    <w:rsid w:val="00AA109F"/>
    <w:rsid w:val="00AB1A0E"/>
    <w:rsid w:val="00AB76DE"/>
    <w:rsid w:val="00AE23C4"/>
    <w:rsid w:val="00AE3E1D"/>
    <w:rsid w:val="00AE774A"/>
    <w:rsid w:val="00AE79F0"/>
    <w:rsid w:val="00AF11AE"/>
    <w:rsid w:val="00AF20BB"/>
    <w:rsid w:val="00AF3CBC"/>
    <w:rsid w:val="00AF64FC"/>
    <w:rsid w:val="00AF6572"/>
    <w:rsid w:val="00AF7863"/>
    <w:rsid w:val="00B0203A"/>
    <w:rsid w:val="00B05D8A"/>
    <w:rsid w:val="00B17F76"/>
    <w:rsid w:val="00B22F60"/>
    <w:rsid w:val="00B3073A"/>
    <w:rsid w:val="00B47BE9"/>
    <w:rsid w:val="00B53343"/>
    <w:rsid w:val="00B57BCA"/>
    <w:rsid w:val="00B61CCC"/>
    <w:rsid w:val="00B61CF1"/>
    <w:rsid w:val="00B64C4D"/>
    <w:rsid w:val="00B67622"/>
    <w:rsid w:val="00B712D3"/>
    <w:rsid w:val="00B852F9"/>
    <w:rsid w:val="00B86211"/>
    <w:rsid w:val="00B93AF0"/>
    <w:rsid w:val="00B953C4"/>
    <w:rsid w:val="00B97CEE"/>
    <w:rsid w:val="00BA407E"/>
    <w:rsid w:val="00BA4324"/>
    <w:rsid w:val="00BB5381"/>
    <w:rsid w:val="00BB6393"/>
    <w:rsid w:val="00BC495E"/>
    <w:rsid w:val="00BC5377"/>
    <w:rsid w:val="00BD2CA8"/>
    <w:rsid w:val="00C00AF9"/>
    <w:rsid w:val="00C00E5D"/>
    <w:rsid w:val="00C02406"/>
    <w:rsid w:val="00C05ECC"/>
    <w:rsid w:val="00C066ED"/>
    <w:rsid w:val="00C06D21"/>
    <w:rsid w:val="00C10D33"/>
    <w:rsid w:val="00C113FA"/>
    <w:rsid w:val="00C174C2"/>
    <w:rsid w:val="00C227EF"/>
    <w:rsid w:val="00C33A76"/>
    <w:rsid w:val="00C3659C"/>
    <w:rsid w:val="00C36CD7"/>
    <w:rsid w:val="00C42E0D"/>
    <w:rsid w:val="00C504F4"/>
    <w:rsid w:val="00C51110"/>
    <w:rsid w:val="00C51436"/>
    <w:rsid w:val="00C561DB"/>
    <w:rsid w:val="00C6662E"/>
    <w:rsid w:val="00C81173"/>
    <w:rsid w:val="00C87363"/>
    <w:rsid w:val="00C90E06"/>
    <w:rsid w:val="00C94597"/>
    <w:rsid w:val="00CA1ABC"/>
    <w:rsid w:val="00CA1EA3"/>
    <w:rsid w:val="00CA363A"/>
    <w:rsid w:val="00CA4918"/>
    <w:rsid w:val="00CB1580"/>
    <w:rsid w:val="00CB2376"/>
    <w:rsid w:val="00CB4D5E"/>
    <w:rsid w:val="00CF3C28"/>
    <w:rsid w:val="00D043AA"/>
    <w:rsid w:val="00D05FB5"/>
    <w:rsid w:val="00D076C3"/>
    <w:rsid w:val="00D136A9"/>
    <w:rsid w:val="00D174F9"/>
    <w:rsid w:val="00D215D4"/>
    <w:rsid w:val="00D27D0B"/>
    <w:rsid w:val="00D3580A"/>
    <w:rsid w:val="00D37DB8"/>
    <w:rsid w:val="00D4365D"/>
    <w:rsid w:val="00D46A08"/>
    <w:rsid w:val="00D506D5"/>
    <w:rsid w:val="00D51BE9"/>
    <w:rsid w:val="00D54D17"/>
    <w:rsid w:val="00D55B25"/>
    <w:rsid w:val="00D6509D"/>
    <w:rsid w:val="00D65AD4"/>
    <w:rsid w:val="00D83863"/>
    <w:rsid w:val="00D8547D"/>
    <w:rsid w:val="00D85B33"/>
    <w:rsid w:val="00D92CB0"/>
    <w:rsid w:val="00DA184B"/>
    <w:rsid w:val="00DA259F"/>
    <w:rsid w:val="00DB1114"/>
    <w:rsid w:val="00DB5E1A"/>
    <w:rsid w:val="00DF0EF7"/>
    <w:rsid w:val="00DF211F"/>
    <w:rsid w:val="00E009A1"/>
    <w:rsid w:val="00E0278B"/>
    <w:rsid w:val="00E049DB"/>
    <w:rsid w:val="00E17262"/>
    <w:rsid w:val="00E17545"/>
    <w:rsid w:val="00E21584"/>
    <w:rsid w:val="00E241E3"/>
    <w:rsid w:val="00E24819"/>
    <w:rsid w:val="00E2683A"/>
    <w:rsid w:val="00E35ADE"/>
    <w:rsid w:val="00E52F27"/>
    <w:rsid w:val="00E66BC1"/>
    <w:rsid w:val="00E6751E"/>
    <w:rsid w:val="00E80274"/>
    <w:rsid w:val="00E9197A"/>
    <w:rsid w:val="00E9539D"/>
    <w:rsid w:val="00EA35B6"/>
    <w:rsid w:val="00EA388A"/>
    <w:rsid w:val="00EA3DF0"/>
    <w:rsid w:val="00EB2DA4"/>
    <w:rsid w:val="00EB35FD"/>
    <w:rsid w:val="00EB6094"/>
    <w:rsid w:val="00ED0C63"/>
    <w:rsid w:val="00ED6BD7"/>
    <w:rsid w:val="00EE1FB3"/>
    <w:rsid w:val="00EE7B52"/>
    <w:rsid w:val="00F066B6"/>
    <w:rsid w:val="00F06F01"/>
    <w:rsid w:val="00F1086E"/>
    <w:rsid w:val="00F250FB"/>
    <w:rsid w:val="00F2751E"/>
    <w:rsid w:val="00F326FD"/>
    <w:rsid w:val="00F32F93"/>
    <w:rsid w:val="00F4199F"/>
    <w:rsid w:val="00F44B90"/>
    <w:rsid w:val="00F45688"/>
    <w:rsid w:val="00F60922"/>
    <w:rsid w:val="00F627DE"/>
    <w:rsid w:val="00F6789E"/>
    <w:rsid w:val="00F75BF7"/>
    <w:rsid w:val="00F767CC"/>
    <w:rsid w:val="00F8073C"/>
    <w:rsid w:val="00F83335"/>
    <w:rsid w:val="00F9401C"/>
    <w:rsid w:val="00F95BB0"/>
    <w:rsid w:val="00FA0753"/>
    <w:rsid w:val="00FA5227"/>
    <w:rsid w:val="00FB46BA"/>
    <w:rsid w:val="00FB50FA"/>
    <w:rsid w:val="00FC237C"/>
    <w:rsid w:val="00FD143E"/>
    <w:rsid w:val="00FE1801"/>
    <w:rsid w:val="00FF0EC6"/>
    <w:rsid w:val="00FF47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58998E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0C7"/>
    <w:rPr>
      <w:sz w:val="30"/>
    </w:rPr>
  </w:style>
  <w:style w:type="paragraph" w:styleId="1">
    <w:name w:val="heading 1"/>
    <w:basedOn w:val="a"/>
    <w:next w:val="a"/>
    <w:qFormat/>
    <w:rsid w:val="00E17545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A322B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9">
    <w:name w:val="heading 9"/>
    <w:basedOn w:val="a"/>
    <w:next w:val="a"/>
    <w:link w:val="90"/>
    <w:qFormat/>
    <w:rsid w:val="00BB6393"/>
    <w:pPr>
      <w:tabs>
        <w:tab w:val="num" w:pos="0"/>
      </w:tabs>
      <w:suppressAutoHyphens/>
      <w:spacing w:before="240" w:after="60"/>
      <w:ind w:left="1584" w:hanging="1584"/>
      <w:outlineLvl w:val="8"/>
    </w:pPr>
    <w:rPr>
      <w:rFonts w:ascii="Cambria" w:hAnsi="Cambria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17545"/>
    <w:pPr>
      <w:jc w:val="center"/>
    </w:pPr>
    <w:rPr>
      <w:b/>
      <w:sz w:val="44"/>
    </w:rPr>
  </w:style>
  <w:style w:type="table" w:styleId="a4">
    <w:name w:val="Table Grid"/>
    <w:basedOn w:val="a1"/>
    <w:rsid w:val="003A1D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rsid w:val="00B61CCC"/>
    <w:pPr>
      <w:ind w:firstLine="851"/>
      <w:jc w:val="both"/>
    </w:pPr>
    <w:rPr>
      <w:sz w:val="24"/>
    </w:rPr>
  </w:style>
  <w:style w:type="paragraph" w:styleId="20">
    <w:name w:val="Body Text 2"/>
    <w:basedOn w:val="a"/>
    <w:rsid w:val="00B61CCC"/>
    <w:pPr>
      <w:jc w:val="both"/>
    </w:pPr>
    <w:rPr>
      <w:b/>
      <w:sz w:val="28"/>
    </w:rPr>
  </w:style>
  <w:style w:type="paragraph" w:styleId="3">
    <w:name w:val="Body Text 3"/>
    <w:basedOn w:val="a"/>
    <w:rsid w:val="00B61CCC"/>
    <w:pPr>
      <w:jc w:val="both"/>
    </w:pPr>
    <w:rPr>
      <w:sz w:val="28"/>
    </w:rPr>
  </w:style>
  <w:style w:type="paragraph" w:styleId="a6">
    <w:name w:val="Body Text"/>
    <w:basedOn w:val="a"/>
    <w:rsid w:val="00B61CCC"/>
    <w:pPr>
      <w:jc w:val="center"/>
    </w:pPr>
    <w:rPr>
      <w:sz w:val="24"/>
    </w:rPr>
  </w:style>
  <w:style w:type="paragraph" w:styleId="a7">
    <w:name w:val="Balloon Text"/>
    <w:basedOn w:val="a"/>
    <w:semiHidden/>
    <w:rsid w:val="004D5FC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rsid w:val="00D043AA"/>
    <w:pPr>
      <w:tabs>
        <w:tab w:val="center" w:pos="4677"/>
        <w:tab w:val="right" w:pos="9355"/>
      </w:tabs>
      <w:suppressAutoHyphens/>
    </w:pPr>
    <w:rPr>
      <w:sz w:val="24"/>
      <w:lang w:eastAsia="ar-SA"/>
    </w:rPr>
  </w:style>
  <w:style w:type="character" w:customStyle="1" w:styleId="a9">
    <w:name w:val="Верхний колонтитул Знак"/>
    <w:link w:val="a8"/>
    <w:rsid w:val="00D043AA"/>
    <w:rPr>
      <w:sz w:val="24"/>
      <w:lang w:eastAsia="ar-SA"/>
    </w:rPr>
  </w:style>
  <w:style w:type="paragraph" w:customStyle="1" w:styleId="ConsNonformat">
    <w:name w:val="ConsNonformat"/>
    <w:rsid w:val="00D043AA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D043AA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21">
    <w:name w:val="Основной текст с отступом 21"/>
    <w:basedOn w:val="a"/>
    <w:rsid w:val="00D043AA"/>
    <w:pPr>
      <w:suppressAutoHyphens/>
      <w:overflowPunct w:val="0"/>
      <w:autoSpaceDE w:val="0"/>
      <w:ind w:firstLine="720"/>
      <w:jc w:val="both"/>
      <w:textAlignment w:val="baseline"/>
    </w:pPr>
    <w:rPr>
      <w:sz w:val="28"/>
      <w:lang w:eastAsia="ar-SA"/>
    </w:rPr>
  </w:style>
  <w:style w:type="character" w:styleId="aa">
    <w:name w:val="Hyperlink"/>
    <w:rsid w:val="007B7FB0"/>
    <w:rPr>
      <w:rFonts w:cs="Times New Roman"/>
      <w:color w:val="0000FF"/>
      <w:u w:val="single"/>
    </w:rPr>
  </w:style>
  <w:style w:type="character" w:customStyle="1" w:styleId="90">
    <w:name w:val="Заголовок 9 Знак"/>
    <w:basedOn w:val="a0"/>
    <w:link w:val="9"/>
    <w:rsid w:val="00BB6393"/>
    <w:rPr>
      <w:rFonts w:ascii="Cambria" w:hAnsi="Cambria"/>
      <w:sz w:val="22"/>
      <w:szCs w:val="22"/>
      <w:lang w:eastAsia="ar-SA"/>
    </w:rPr>
  </w:style>
  <w:style w:type="paragraph" w:styleId="ab">
    <w:name w:val="Subtitle"/>
    <w:basedOn w:val="a"/>
    <w:link w:val="ac"/>
    <w:qFormat/>
    <w:rsid w:val="00BB5381"/>
    <w:pPr>
      <w:jc w:val="center"/>
    </w:pPr>
    <w:rPr>
      <w:b/>
      <w:sz w:val="22"/>
    </w:rPr>
  </w:style>
  <w:style w:type="character" w:customStyle="1" w:styleId="ac">
    <w:name w:val="Подзаголовок Знак"/>
    <w:basedOn w:val="a0"/>
    <w:link w:val="ab"/>
    <w:rsid w:val="00BB5381"/>
    <w:rPr>
      <w:b/>
      <w:sz w:val="22"/>
    </w:rPr>
  </w:style>
  <w:style w:type="character" w:styleId="ad">
    <w:name w:val="annotation reference"/>
    <w:basedOn w:val="a0"/>
    <w:semiHidden/>
    <w:unhideWhenUsed/>
    <w:rsid w:val="005429BB"/>
    <w:rPr>
      <w:sz w:val="16"/>
      <w:szCs w:val="16"/>
    </w:rPr>
  </w:style>
  <w:style w:type="paragraph" w:styleId="ae">
    <w:name w:val="annotation text"/>
    <w:basedOn w:val="a"/>
    <w:link w:val="af"/>
    <w:semiHidden/>
    <w:unhideWhenUsed/>
    <w:rsid w:val="005429BB"/>
    <w:rPr>
      <w:sz w:val="20"/>
    </w:rPr>
  </w:style>
  <w:style w:type="character" w:customStyle="1" w:styleId="af">
    <w:name w:val="Текст примечания Знак"/>
    <w:basedOn w:val="a0"/>
    <w:link w:val="ae"/>
    <w:semiHidden/>
    <w:rsid w:val="005429BB"/>
  </w:style>
  <w:style w:type="paragraph" w:styleId="af0">
    <w:name w:val="annotation subject"/>
    <w:basedOn w:val="ae"/>
    <w:next w:val="ae"/>
    <w:link w:val="af1"/>
    <w:semiHidden/>
    <w:unhideWhenUsed/>
    <w:rsid w:val="005429BB"/>
    <w:rPr>
      <w:b/>
      <w:bCs/>
    </w:rPr>
  </w:style>
  <w:style w:type="character" w:customStyle="1" w:styleId="af1">
    <w:name w:val="Тема примечания Знак"/>
    <w:basedOn w:val="af"/>
    <w:link w:val="af0"/>
    <w:semiHidden/>
    <w:rsid w:val="005429B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0C7"/>
    <w:rPr>
      <w:sz w:val="30"/>
    </w:rPr>
  </w:style>
  <w:style w:type="paragraph" w:styleId="1">
    <w:name w:val="heading 1"/>
    <w:basedOn w:val="a"/>
    <w:next w:val="a"/>
    <w:qFormat/>
    <w:rsid w:val="00E17545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A322B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9">
    <w:name w:val="heading 9"/>
    <w:basedOn w:val="a"/>
    <w:next w:val="a"/>
    <w:link w:val="90"/>
    <w:qFormat/>
    <w:rsid w:val="00BB6393"/>
    <w:pPr>
      <w:tabs>
        <w:tab w:val="num" w:pos="0"/>
      </w:tabs>
      <w:suppressAutoHyphens/>
      <w:spacing w:before="240" w:after="60"/>
      <w:ind w:left="1584" w:hanging="1584"/>
      <w:outlineLvl w:val="8"/>
    </w:pPr>
    <w:rPr>
      <w:rFonts w:ascii="Cambria" w:hAnsi="Cambria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17545"/>
    <w:pPr>
      <w:jc w:val="center"/>
    </w:pPr>
    <w:rPr>
      <w:b/>
      <w:sz w:val="44"/>
    </w:rPr>
  </w:style>
  <w:style w:type="table" w:styleId="a4">
    <w:name w:val="Table Grid"/>
    <w:basedOn w:val="a1"/>
    <w:rsid w:val="003A1D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rsid w:val="00B61CCC"/>
    <w:pPr>
      <w:ind w:firstLine="851"/>
      <w:jc w:val="both"/>
    </w:pPr>
    <w:rPr>
      <w:sz w:val="24"/>
    </w:rPr>
  </w:style>
  <w:style w:type="paragraph" w:styleId="20">
    <w:name w:val="Body Text 2"/>
    <w:basedOn w:val="a"/>
    <w:rsid w:val="00B61CCC"/>
    <w:pPr>
      <w:jc w:val="both"/>
    </w:pPr>
    <w:rPr>
      <w:b/>
      <w:sz w:val="28"/>
    </w:rPr>
  </w:style>
  <w:style w:type="paragraph" w:styleId="3">
    <w:name w:val="Body Text 3"/>
    <w:basedOn w:val="a"/>
    <w:rsid w:val="00B61CCC"/>
    <w:pPr>
      <w:jc w:val="both"/>
    </w:pPr>
    <w:rPr>
      <w:sz w:val="28"/>
    </w:rPr>
  </w:style>
  <w:style w:type="paragraph" w:styleId="a6">
    <w:name w:val="Body Text"/>
    <w:basedOn w:val="a"/>
    <w:rsid w:val="00B61CCC"/>
    <w:pPr>
      <w:jc w:val="center"/>
    </w:pPr>
    <w:rPr>
      <w:sz w:val="24"/>
    </w:rPr>
  </w:style>
  <w:style w:type="paragraph" w:styleId="a7">
    <w:name w:val="Balloon Text"/>
    <w:basedOn w:val="a"/>
    <w:semiHidden/>
    <w:rsid w:val="004D5FC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rsid w:val="00D043AA"/>
    <w:pPr>
      <w:tabs>
        <w:tab w:val="center" w:pos="4677"/>
        <w:tab w:val="right" w:pos="9355"/>
      </w:tabs>
      <w:suppressAutoHyphens/>
    </w:pPr>
    <w:rPr>
      <w:sz w:val="24"/>
      <w:lang w:eastAsia="ar-SA"/>
    </w:rPr>
  </w:style>
  <w:style w:type="character" w:customStyle="1" w:styleId="a9">
    <w:name w:val="Верхний колонтитул Знак"/>
    <w:link w:val="a8"/>
    <w:rsid w:val="00D043AA"/>
    <w:rPr>
      <w:sz w:val="24"/>
      <w:lang w:eastAsia="ar-SA"/>
    </w:rPr>
  </w:style>
  <w:style w:type="paragraph" w:customStyle="1" w:styleId="ConsNonformat">
    <w:name w:val="ConsNonformat"/>
    <w:rsid w:val="00D043AA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D043AA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21">
    <w:name w:val="Основной текст с отступом 21"/>
    <w:basedOn w:val="a"/>
    <w:rsid w:val="00D043AA"/>
    <w:pPr>
      <w:suppressAutoHyphens/>
      <w:overflowPunct w:val="0"/>
      <w:autoSpaceDE w:val="0"/>
      <w:ind w:firstLine="720"/>
      <w:jc w:val="both"/>
      <w:textAlignment w:val="baseline"/>
    </w:pPr>
    <w:rPr>
      <w:sz w:val="28"/>
      <w:lang w:eastAsia="ar-SA"/>
    </w:rPr>
  </w:style>
  <w:style w:type="character" w:styleId="aa">
    <w:name w:val="Hyperlink"/>
    <w:rsid w:val="007B7FB0"/>
    <w:rPr>
      <w:rFonts w:cs="Times New Roman"/>
      <w:color w:val="0000FF"/>
      <w:u w:val="single"/>
    </w:rPr>
  </w:style>
  <w:style w:type="character" w:customStyle="1" w:styleId="90">
    <w:name w:val="Заголовок 9 Знак"/>
    <w:basedOn w:val="a0"/>
    <w:link w:val="9"/>
    <w:rsid w:val="00BB6393"/>
    <w:rPr>
      <w:rFonts w:ascii="Cambria" w:hAnsi="Cambria"/>
      <w:sz w:val="22"/>
      <w:szCs w:val="22"/>
      <w:lang w:eastAsia="ar-SA"/>
    </w:rPr>
  </w:style>
  <w:style w:type="paragraph" w:styleId="ab">
    <w:name w:val="Subtitle"/>
    <w:basedOn w:val="a"/>
    <w:link w:val="ac"/>
    <w:qFormat/>
    <w:rsid w:val="00BB5381"/>
    <w:pPr>
      <w:jc w:val="center"/>
    </w:pPr>
    <w:rPr>
      <w:b/>
      <w:sz w:val="22"/>
    </w:rPr>
  </w:style>
  <w:style w:type="character" w:customStyle="1" w:styleId="ac">
    <w:name w:val="Подзаголовок Знак"/>
    <w:basedOn w:val="a0"/>
    <w:link w:val="ab"/>
    <w:rsid w:val="00BB5381"/>
    <w:rPr>
      <w:b/>
      <w:sz w:val="22"/>
    </w:rPr>
  </w:style>
  <w:style w:type="character" w:styleId="ad">
    <w:name w:val="annotation reference"/>
    <w:basedOn w:val="a0"/>
    <w:semiHidden/>
    <w:unhideWhenUsed/>
    <w:rsid w:val="005429BB"/>
    <w:rPr>
      <w:sz w:val="16"/>
      <w:szCs w:val="16"/>
    </w:rPr>
  </w:style>
  <w:style w:type="paragraph" w:styleId="ae">
    <w:name w:val="annotation text"/>
    <w:basedOn w:val="a"/>
    <w:link w:val="af"/>
    <w:semiHidden/>
    <w:unhideWhenUsed/>
    <w:rsid w:val="005429BB"/>
    <w:rPr>
      <w:sz w:val="20"/>
    </w:rPr>
  </w:style>
  <w:style w:type="character" w:customStyle="1" w:styleId="af">
    <w:name w:val="Текст примечания Знак"/>
    <w:basedOn w:val="a0"/>
    <w:link w:val="ae"/>
    <w:semiHidden/>
    <w:rsid w:val="005429BB"/>
  </w:style>
  <w:style w:type="paragraph" w:styleId="af0">
    <w:name w:val="annotation subject"/>
    <w:basedOn w:val="ae"/>
    <w:next w:val="ae"/>
    <w:link w:val="af1"/>
    <w:semiHidden/>
    <w:unhideWhenUsed/>
    <w:rsid w:val="005429BB"/>
    <w:rPr>
      <w:b/>
      <w:bCs/>
    </w:rPr>
  </w:style>
  <w:style w:type="character" w:customStyle="1" w:styleId="af1">
    <w:name w:val="Тема примечания Знак"/>
    <w:basedOn w:val="af"/>
    <w:link w:val="af0"/>
    <w:semiHidden/>
    <w:rsid w:val="005429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5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t-online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7D7551BEA4B1B057D3E9CAAF61E8680F4613CA5966A502AE4DD8A9114A49D3711D324D9639FA685738ABF6A4B56A96C06A7193943a6a5H" TargetMode="External"/><Relationship Id="rId17" Type="http://schemas.openxmlformats.org/officeDocument/2006/relationships/hyperlink" Target="consultantplus://offline/ref=F7F11FA24F12E479406AE61D58DAFFD6FF24A9BAE208DF54B44906056CFD23E1397A021111A308E645F44B208A5B921C2CD97E7FE702428D13M4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7F11FA24F12E479406AE61D58DAFFD6FF24A9BAE208DF54B44906056CFD23E1397A021711A001B116BB4A7CCF0C811D2AD97C7BFB10M3J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7D7551BEA4B1B057D3E9CAAF61E8680F4613CA5966A502AE4DD8A9114A49D3711D324D86A9DA685738ABF6A4B56A96C06A7193943a6a5H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F7F11FA24F12E479406AE61D58DAFFD6FF24A9BAE208DF54B44906056CFD23E1397A021618A201B116BB4A7CCF0C811D2AD97C7BFB10M3J" TargetMode="External"/><Relationship Id="rId10" Type="http://schemas.openxmlformats.org/officeDocument/2006/relationships/hyperlink" Target="consultantplus://offline/ref=37D7551BEA4B1B057D3E9CAAF61E8680F4613CA5966A502AE4DD8A9114A49D3711D324D86B94A685738ABF6A4B56A96C06A7193943a6a5H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lot-online.ru/" TargetMode="External"/><Relationship Id="rId14" Type="http://schemas.openxmlformats.org/officeDocument/2006/relationships/hyperlink" Target="consultantplus://offline/ref=F7F11FA24F12E479406AE61D58DAFFD6FF24A9BAE208DF54B44906056CFD23E1397A021619AB01B116BB4A7CCF0C811D2AD97C7BFB10M3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826DB-0093-48A0-A143-E81EB0FF0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6</Pages>
  <Words>2633</Words>
  <Characters>20327</Characters>
  <Application>Microsoft Office Word</Application>
  <DocSecurity>0</DocSecurity>
  <Lines>169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</vt:lpstr>
    </vt:vector>
  </TitlesOfParts>
  <Company>Reanimator Extreme Edition</Company>
  <LinksUpToDate>false</LinksUpToDate>
  <CharactersWithSpaces>22915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</dc:title>
  <dc:creator>User</dc:creator>
  <cp:lastModifiedBy>user</cp:lastModifiedBy>
  <cp:revision>10</cp:revision>
  <cp:lastPrinted>2025-06-06T11:13:00Z</cp:lastPrinted>
  <dcterms:created xsi:type="dcterms:W3CDTF">2025-06-04T13:12:00Z</dcterms:created>
  <dcterms:modified xsi:type="dcterms:W3CDTF">2025-06-06T11:53:00Z</dcterms:modified>
</cp:coreProperties>
</file>