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992" w:rsidRPr="00FF4992" w:rsidRDefault="00FF4992" w:rsidP="00FF4992">
      <w:pPr>
        <w:pStyle w:val="TimesNewRoman18"/>
        <w:rPr>
          <w:b w:val="0"/>
          <w:sz w:val="28"/>
          <w:szCs w:val="28"/>
        </w:rPr>
      </w:pPr>
      <w:bookmarkStart w:id="0" w:name="_Toc47964042"/>
      <w:bookmarkStart w:id="1" w:name="_Toc47969330"/>
      <w:bookmarkStart w:id="2" w:name="_Toc55215522"/>
      <w:bookmarkStart w:id="3" w:name="Введение"/>
      <w:r w:rsidRPr="00FF4992">
        <w:rPr>
          <w:b w:val="0"/>
          <w:sz w:val="28"/>
          <w:szCs w:val="28"/>
        </w:rPr>
        <w:t>Администрация Медвенского района</w:t>
      </w:r>
    </w:p>
    <w:p w:rsidR="00FF4992" w:rsidRPr="00FF4992" w:rsidRDefault="00FF4992" w:rsidP="00FF4992">
      <w:pPr>
        <w:widowControl w:val="0"/>
        <w:ind w:left="4820" w:firstLine="142"/>
        <w:jc w:val="center"/>
        <w:rPr>
          <w:bCs/>
        </w:rPr>
      </w:pPr>
    </w:p>
    <w:p w:rsidR="00FF4992" w:rsidRPr="00FF4992" w:rsidRDefault="00FF4992" w:rsidP="00FF4992">
      <w:pPr>
        <w:widowControl w:val="0"/>
        <w:ind w:left="4820" w:firstLine="142"/>
        <w:jc w:val="center"/>
        <w:rPr>
          <w:bCs/>
        </w:rPr>
      </w:pPr>
    </w:p>
    <w:p w:rsidR="00FF4992" w:rsidRPr="00FF4992" w:rsidRDefault="00FF4992" w:rsidP="00FF4992">
      <w:pPr>
        <w:widowControl w:val="0"/>
        <w:ind w:firstLine="5387"/>
        <w:jc w:val="center"/>
        <w:rPr>
          <w:bCs/>
          <w:sz w:val="28"/>
          <w:szCs w:val="28"/>
        </w:rPr>
      </w:pPr>
      <w:r w:rsidRPr="00FF4992">
        <w:rPr>
          <w:bCs/>
          <w:sz w:val="28"/>
          <w:szCs w:val="28"/>
        </w:rPr>
        <w:t>УТВЕРЖДЕНЫ:</w:t>
      </w:r>
    </w:p>
    <w:p w:rsidR="00FF4992" w:rsidRPr="00FF4992" w:rsidRDefault="00FF4992" w:rsidP="00FF4992">
      <w:pPr>
        <w:widowControl w:val="0"/>
        <w:ind w:firstLine="5387"/>
        <w:jc w:val="center"/>
        <w:rPr>
          <w:bCs/>
          <w:sz w:val="28"/>
          <w:szCs w:val="28"/>
        </w:rPr>
      </w:pPr>
      <w:r w:rsidRPr="00FF4992">
        <w:rPr>
          <w:bCs/>
          <w:sz w:val="28"/>
          <w:szCs w:val="28"/>
        </w:rPr>
        <w:t>решением Представительного</w:t>
      </w:r>
    </w:p>
    <w:p w:rsidR="00FF4992" w:rsidRPr="00FF4992" w:rsidRDefault="00FF4992" w:rsidP="00FF4992">
      <w:pPr>
        <w:widowControl w:val="0"/>
        <w:ind w:firstLine="5387"/>
        <w:jc w:val="center"/>
        <w:rPr>
          <w:bCs/>
          <w:sz w:val="28"/>
          <w:szCs w:val="28"/>
        </w:rPr>
      </w:pPr>
      <w:r w:rsidRPr="00FF4992">
        <w:rPr>
          <w:bCs/>
          <w:sz w:val="28"/>
          <w:szCs w:val="28"/>
        </w:rPr>
        <w:t xml:space="preserve">Собрания </w:t>
      </w:r>
      <w:r w:rsidRPr="00FF4992">
        <w:rPr>
          <w:sz w:val="28"/>
          <w:szCs w:val="28"/>
        </w:rPr>
        <w:t>Медвенского</w:t>
      </w:r>
      <w:r w:rsidRPr="00FF4992">
        <w:rPr>
          <w:bCs/>
          <w:sz w:val="28"/>
          <w:szCs w:val="28"/>
        </w:rPr>
        <w:t xml:space="preserve"> района</w:t>
      </w:r>
    </w:p>
    <w:p w:rsidR="00FF4992" w:rsidRPr="00FF4992" w:rsidRDefault="00FF4992" w:rsidP="00FF4992">
      <w:pPr>
        <w:widowControl w:val="0"/>
        <w:tabs>
          <w:tab w:val="center" w:pos="7300"/>
          <w:tab w:val="right" w:pos="9355"/>
        </w:tabs>
        <w:ind w:firstLine="5387"/>
        <w:jc w:val="center"/>
        <w:rPr>
          <w:bCs/>
          <w:sz w:val="28"/>
          <w:szCs w:val="28"/>
        </w:rPr>
      </w:pPr>
      <w:r w:rsidRPr="00FF4992">
        <w:rPr>
          <w:bCs/>
          <w:sz w:val="28"/>
          <w:szCs w:val="28"/>
        </w:rPr>
        <w:t>Курской области</w:t>
      </w:r>
    </w:p>
    <w:p w:rsidR="005E4BC2" w:rsidRDefault="00FF4992" w:rsidP="00FF4992">
      <w:pPr>
        <w:pStyle w:val="afffb"/>
        <w:suppressAutoHyphens/>
        <w:ind w:right="-852"/>
        <w:rPr>
          <w:rFonts w:ascii="Century Gothic" w:hAnsi="Century Gothic"/>
          <w:i w:val="0"/>
          <w:caps/>
          <w:sz w:val="32"/>
          <w:szCs w:val="32"/>
        </w:rPr>
      </w:pPr>
      <w:r w:rsidRPr="00FF4992">
        <w:rPr>
          <w:rFonts w:ascii="Times New Roman" w:hAnsi="Times New Roman"/>
          <w:b w:val="0"/>
          <w:bCs/>
          <w:i w:val="0"/>
          <w:szCs w:val="28"/>
        </w:rPr>
        <w:t xml:space="preserve">   </w:t>
      </w:r>
      <w:r>
        <w:rPr>
          <w:rFonts w:ascii="Times New Roman" w:hAnsi="Times New Roman"/>
          <w:b w:val="0"/>
          <w:bCs/>
          <w:i w:val="0"/>
          <w:szCs w:val="28"/>
        </w:rPr>
        <w:t xml:space="preserve">                                                         </w:t>
      </w:r>
      <w:r w:rsidRPr="00FF4992">
        <w:rPr>
          <w:rFonts w:ascii="Times New Roman" w:hAnsi="Times New Roman"/>
          <w:b w:val="0"/>
          <w:bCs/>
          <w:i w:val="0"/>
          <w:szCs w:val="28"/>
        </w:rPr>
        <w:t xml:space="preserve">от  </w:t>
      </w:r>
      <w:r w:rsidRPr="00FF4992">
        <w:rPr>
          <w:rFonts w:ascii="Times New Roman" w:hAnsi="Times New Roman"/>
          <w:b w:val="0"/>
          <w:i w:val="0"/>
          <w:szCs w:val="28"/>
          <w:shd w:val="clear" w:color="auto" w:fill="FFFFFF"/>
        </w:rPr>
        <w:t xml:space="preserve">24.09.2021 года </w:t>
      </w:r>
      <w:r w:rsidRPr="00FF4992">
        <w:rPr>
          <w:rFonts w:ascii="Times New Roman" w:hAnsi="Times New Roman"/>
          <w:b w:val="0"/>
          <w:bCs/>
          <w:i w:val="0"/>
          <w:szCs w:val="28"/>
          <w:shd w:val="clear" w:color="auto" w:fill="FFFFFF"/>
        </w:rPr>
        <w:t xml:space="preserve">№ </w:t>
      </w:r>
      <w:r w:rsidRPr="00FF4992">
        <w:rPr>
          <w:rFonts w:ascii="Times New Roman" w:hAnsi="Times New Roman"/>
          <w:b w:val="0"/>
          <w:i w:val="0"/>
          <w:szCs w:val="28"/>
          <w:shd w:val="clear" w:color="auto" w:fill="FFFFFF"/>
        </w:rPr>
        <w:t>30/2</w:t>
      </w:r>
      <w:r>
        <w:rPr>
          <w:rFonts w:ascii="Times New Roman" w:hAnsi="Times New Roman"/>
          <w:b w:val="0"/>
          <w:i w:val="0"/>
          <w:szCs w:val="28"/>
          <w:shd w:val="clear" w:color="auto" w:fill="FFFFFF"/>
        </w:rPr>
        <w:t>41</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4E0FD9">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4E0FD9">
        <w:rPr>
          <w:rFonts w:ascii="Times New Roman" w:hAnsi="Times New Roman"/>
          <w:i w:val="0"/>
          <w:caps/>
          <w:sz w:val="32"/>
          <w:szCs w:val="32"/>
        </w:rPr>
        <w:t>ГОСТОМЛЯНСКИЙ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4E0FD9">
        <w:rPr>
          <w:rFonts w:ascii="Times New Roman" w:hAnsi="Times New Roman"/>
          <w:i w:val="0"/>
          <w:caps/>
          <w:sz w:val="32"/>
          <w:szCs w:val="32"/>
        </w:rPr>
        <w:t xml:space="preserve"> </w:t>
      </w:r>
      <w:r w:rsidRPr="004E0FD9">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FF4992" w:rsidRDefault="00FF499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2021</w:t>
      </w: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4E0FD9" w:rsidRDefault="00057C88" w:rsidP="00232603">
            <w:pPr>
              <w:pStyle w:val="TimesNewRoman18"/>
              <w:spacing w:line="288" w:lineRule="auto"/>
              <w:rPr>
                <w:b w:val="0"/>
                <w:sz w:val="20"/>
                <w:szCs w:val="20"/>
              </w:rPr>
            </w:pPr>
            <w:r w:rsidRPr="004E0FD9">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4E0FD9" w:rsidRDefault="00057C88" w:rsidP="00232603">
            <w:pPr>
              <w:pStyle w:val="TimesNewRoman18"/>
              <w:spacing w:line="288" w:lineRule="auto"/>
              <w:rPr>
                <w:b w:val="0"/>
                <w:sz w:val="20"/>
                <w:szCs w:val="20"/>
              </w:rPr>
            </w:pPr>
            <w:r w:rsidRPr="004E0FD9">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4E0FD9" w:rsidRDefault="00057C88" w:rsidP="00232603">
            <w:pPr>
              <w:pStyle w:val="TimesNewRoman18"/>
              <w:spacing w:line="288" w:lineRule="auto"/>
              <w:rPr>
                <w:b w:val="0"/>
                <w:sz w:val="20"/>
                <w:szCs w:val="20"/>
              </w:rPr>
            </w:pPr>
            <w:r w:rsidRPr="004E0FD9">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4E0FD9">
              <w:rPr>
                <w:b/>
                <w:sz w:val="20"/>
                <w:szCs w:val="20"/>
              </w:rPr>
              <w:t>Гостомлянского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4E0FD9" w:rsidRDefault="00BA21C4" w:rsidP="00232603">
            <w:pPr>
              <w:pStyle w:val="TimesNewRoman18"/>
              <w:spacing w:line="288" w:lineRule="auto"/>
              <w:rPr>
                <w:b w:val="0"/>
                <w:sz w:val="20"/>
                <w:szCs w:val="20"/>
              </w:rPr>
            </w:pPr>
            <w:r w:rsidRPr="004E0FD9">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4E0FD9">
              <w:rPr>
                <w:b/>
                <w:sz w:val="20"/>
                <w:szCs w:val="20"/>
              </w:rPr>
              <w:t>Гостомлянского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ED5F47" w:rsidRDefault="00BA21C4" w:rsidP="00232603">
            <w:pPr>
              <w:pStyle w:val="TimesNewRoman18"/>
              <w:spacing w:line="288" w:lineRule="auto"/>
              <w:rPr>
                <w:b w:val="0"/>
                <w:sz w:val="20"/>
                <w:szCs w:val="20"/>
              </w:rPr>
            </w:pPr>
            <w:r w:rsidRPr="00ED5F47">
              <w:rPr>
                <w:b w:val="0"/>
                <w:sz w:val="20"/>
                <w:szCs w:val="20"/>
              </w:rPr>
              <w:t>14</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ED5F47" w:rsidRDefault="00ED5F47" w:rsidP="00BA21C4">
            <w:pPr>
              <w:pStyle w:val="TimesNewRoman18"/>
              <w:spacing w:line="288" w:lineRule="auto"/>
              <w:rPr>
                <w:b w:val="0"/>
                <w:sz w:val="20"/>
                <w:szCs w:val="20"/>
              </w:rPr>
            </w:pPr>
            <w:r w:rsidRPr="00ED5F47">
              <w:rPr>
                <w:b w:val="0"/>
                <w:sz w:val="20"/>
                <w:szCs w:val="20"/>
              </w:rPr>
              <w:t>19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ED5F47" w:rsidRDefault="00ED5F47" w:rsidP="00232603">
            <w:pPr>
              <w:pStyle w:val="TimesNewRoman18"/>
              <w:spacing w:line="288" w:lineRule="auto"/>
              <w:rPr>
                <w:b w:val="0"/>
                <w:sz w:val="20"/>
                <w:szCs w:val="20"/>
              </w:rPr>
            </w:pPr>
            <w:r w:rsidRPr="00ED5F47">
              <w:rPr>
                <w:b w:val="0"/>
                <w:sz w:val="20"/>
                <w:szCs w:val="20"/>
              </w:rPr>
              <w:t>23</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ED5F47" w:rsidRDefault="00621880" w:rsidP="00232603">
            <w:pPr>
              <w:pStyle w:val="TimesNewRoman18"/>
              <w:spacing w:line="288" w:lineRule="auto"/>
              <w:rPr>
                <w:b w:val="0"/>
                <w:sz w:val="20"/>
                <w:szCs w:val="20"/>
              </w:rPr>
            </w:pPr>
            <w:r w:rsidRPr="00ED5F47">
              <w:rPr>
                <w:b w:val="0"/>
                <w:sz w:val="20"/>
                <w:szCs w:val="20"/>
              </w:rPr>
              <w:t>28</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ED5F47" w:rsidRDefault="00057C88" w:rsidP="00232603">
            <w:pPr>
              <w:autoSpaceDE w:val="0"/>
              <w:autoSpaceDN w:val="0"/>
              <w:adjustRightInd w:val="0"/>
              <w:jc w:val="center"/>
              <w:rPr>
                <w:sz w:val="20"/>
                <w:szCs w:val="20"/>
              </w:rPr>
            </w:pPr>
            <w:r w:rsidRPr="00ED5F47">
              <w:rPr>
                <w:sz w:val="20"/>
                <w:szCs w:val="20"/>
              </w:rPr>
              <w:t>2</w:t>
            </w:r>
            <w:r w:rsidR="00621880" w:rsidRPr="00ED5F47">
              <w:rPr>
                <w:sz w:val="20"/>
                <w:szCs w:val="20"/>
              </w:rPr>
              <w:t>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4E0FD9">
              <w:rPr>
                <w:b/>
                <w:sz w:val="20"/>
                <w:szCs w:val="20"/>
              </w:rPr>
              <w:t>ГОСТОМЛЯНСКИЙ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ED5F47" w:rsidRDefault="00621880" w:rsidP="00232603">
            <w:pPr>
              <w:pStyle w:val="TimesNewRoman18"/>
              <w:spacing w:line="288" w:lineRule="auto"/>
              <w:rPr>
                <w:b w:val="0"/>
                <w:sz w:val="20"/>
                <w:szCs w:val="20"/>
              </w:rPr>
            </w:pPr>
            <w:r w:rsidRPr="00ED5F47">
              <w:rPr>
                <w:b w:val="0"/>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4E0FD9">
              <w:rPr>
                <w:b/>
                <w:sz w:val="20"/>
                <w:szCs w:val="20"/>
              </w:rPr>
              <w:t>Гостомлянский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ED5F47" w:rsidRDefault="00621880" w:rsidP="00057C88">
            <w:pPr>
              <w:autoSpaceDE w:val="0"/>
              <w:autoSpaceDN w:val="0"/>
              <w:adjustRightInd w:val="0"/>
              <w:jc w:val="center"/>
              <w:rPr>
                <w:sz w:val="20"/>
                <w:szCs w:val="20"/>
              </w:rPr>
            </w:pPr>
            <w:r w:rsidRPr="00ED5F47">
              <w:rPr>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4E0FD9">
              <w:rPr>
                <w:b/>
                <w:sz w:val="20"/>
                <w:szCs w:val="20"/>
              </w:rPr>
              <w:t>ГОСТОМЛЯНСКИЙ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ED5F47" w:rsidRDefault="00621880" w:rsidP="00057C88">
            <w:pPr>
              <w:autoSpaceDE w:val="0"/>
              <w:autoSpaceDN w:val="0"/>
              <w:adjustRightInd w:val="0"/>
              <w:jc w:val="center"/>
              <w:rPr>
                <w:sz w:val="20"/>
                <w:szCs w:val="20"/>
              </w:rPr>
            </w:pPr>
            <w:r w:rsidRPr="00ED5F47">
              <w:rPr>
                <w:sz w:val="20"/>
                <w:szCs w:val="20"/>
              </w:rPr>
              <w:t>33</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ED5F47" w:rsidRDefault="00621880" w:rsidP="00232603">
            <w:pPr>
              <w:pStyle w:val="TimesNewRoman18"/>
              <w:spacing w:line="288" w:lineRule="auto"/>
              <w:rPr>
                <w:b w:val="0"/>
                <w:sz w:val="20"/>
                <w:szCs w:val="20"/>
              </w:rPr>
            </w:pPr>
            <w:r w:rsidRPr="00ED5F47">
              <w:rPr>
                <w:b w:val="0"/>
                <w:sz w:val="20"/>
                <w:szCs w:val="20"/>
              </w:rPr>
              <w:t>35</w:t>
            </w:r>
          </w:p>
        </w:tc>
      </w:tr>
      <w:tr w:rsidR="003C2D30" w:rsidRPr="005E4BC2" w:rsidTr="00C84A7F">
        <w:tc>
          <w:tcPr>
            <w:tcW w:w="7949" w:type="dxa"/>
            <w:vAlign w:val="center"/>
          </w:tcPr>
          <w:p w:rsidR="003C2D30" w:rsidRPr="005E4BC2" w:rsidRDefault="003C2D30" w:rsidP="00843512">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ED5F47" w:rsidRDefault="00621880" w:rsidP="00232603">
            <w:pPr>
              <w:pStyle w:val="TimesNewRoman18"/>
              <w:spacing w:line="288" w:lineRule="auto"/>
              <w:rPr>
                <w:b w:val="0"/>
                <w:sz w:val="20"/>
                <w:szCs w:val="20"/>
              </w:rPr>
            </w:pPr>
            <w:r w:rsidRPr="00ED5F47">
              <w:rPr>
                <w:b w:val="0"/>
                <w:sz w:val="20"/>
                <w:szCs w:val="20"/>
              </w:rPr>
              <w:t>36</w:t>
            </w:r>
          </w:p>
        </w:tc>
      </w:tr>
      <w:tr w:rsidR="003C2D30" w:rsidRPr="005E4BC2" w:rsidTr="00C84A7F">
        <w:tc>
          <w:tcPr>
            <w:tcW w:w="7949" w:type="dxa"/>
            <w:vAlign w:val="center"/>
          </w:tcPr>
          <w:p w:rsidR="003C2D30" w:rsidRPr="005E4BC2" w:rsidRDefault="003C2D30" w:rsidP="00843512">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ED5F47" w:rsidRDefault="00621880" w:rsidP="00232603">
            <w:pPr>
              <w:pStyle w:val="TimesNewRoman18"/>
              <w:spacing w:line="288" w:lineRule="auto"/>
              <w:rPr>
                <w:b w:val="0"/>
                <w:sz w:val="20"/>
                <w:szCs w:val="20"/>
              </w:rPr>
            </w:pPr>
            <w:r w:rsidRPr="00ED5F47">
              <w:rPr>
                <w:b w:val="0"/>
                <w:sz w:val="20"/>
                <w:szCs w:val="20"/>
              </w:rPr>
              <w:t>37</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4E0FD9">
        <w:rPr>
          <w:sz w:val="28"/>
          <w:szCs w:val="28"/>
        </w:rPr>
        <w:t>Гостомлянский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4E0FD9">
        <w:rPr>
          <w:sz w:val="28"/>
          <w:szCs w:val="28"/>
        </w:rPr>
        <w:t>Гостомлянский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4E0FD9">
        <w:rPr>
          <w:rFonts w:ascii="Times New Roman" w:hAnsi="Times New Roman"/>
          <w:sz w:val="28"/>
          <w:szCs w:val="28"/>
        </w:rPr>
        <w:t>Гостомлянского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4E0FD9">
        <w:rPr>
          <w:rFonts w:ascii="Times New Roman" w:hAnsi="Times New Roman"/>
          <w:sz w:val="28"/>
          <w:szCs w:val="28"/>
        </w:rPr>
        <w:t>Гостомлянского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4E0FD9">
        <w:rPr>
          <w:rFonts w:ascii="Times New Roman" w:hAnsi="Times New Roman"/>
          <w:sz w:val="28"/>
          <w:szCs w:val="28"/>
        </w:rPr>
        <w:t>Гостомлянского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lastRenderedPageBreak/>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4E0FD9">
        <w:rPr>
          <w:b/>
          <w:sz w:val="28"/>
          <w:szCs w:val="28"/>
        </w:rPr>
        <w:t>Гостомлянского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ind w:firstLine="709"/>
        <w:jc w:val="both"/>
        <w:rPr>
          <w:b/>
          <w:color w:val="auto"/>
        </w:rPr>
      </w:pPr>
    </w:p>
    <w:p w:rsidR="00C21C62" w:rsidRPr="00A57ADE" w:rsidRDefault="00C21C62" w:rsidP="00C21C62">
      <w:pPr>
        <w:pStyle w:val="Default"/>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C21C62" w:rsidRPr="00843512" w:rsidRDefault="00843512" w:rsidP="00C21C62">
      <w:pPr>
        <w:widowControl w:val="0"/>
        <w:ind w:firstLine="709"/>
        <w:jc w:val="both"/>
        <w:rPr>
          <w:sz w:val="28"/>
          <w:szCs w:val="28"/>
        </w:rPr>
      </w:pPr>
      <w:r w:rsidRPr="00843512">
        <w:rPr>
          <w:sz w:val="28"/>
          <w:szCs w:val="28"/>
        </w:rPr>
        <w:t>Муниципальное образование – Гостомлянский  сельсовет расположен в западной части Медвенского района Курской области. Общая площадь Гостомлянского сельсовета Медвенского  района составляет 127,3 кв. км.</w:t>
      </w:r>
      <w:r w:rsidR="00C21C62" w:rsidRPr="00843512">
        <w:rPr>
          <w:sz w:val="28"/>
          <w:szCs w:val="28"/>
        </w:rPr>
        <w:t xml:space="preserve"> </w:t>
      </w:r>
    </w:p>
    <w:p w:rsidR="00C21C62" w:rsidRPr="00A57ADE" w:rsidRDefault="00C21C62" w:rsidP="00C21C62">
      <w:pPr>
        <w:ind w:firstLine="709"/>
        <w:jc w:val="both"/>
        <w:rPr>
          <w:sz w:val="28"/>
          <w:szCs w:val="28"/>
        </w:rPr>
      </w:pPr>
      <w:r w:rsidRPr="00A57ADE">
        <w:rPr>
          <w:bCs/>
          <w:sz w:val="28"/>
          <w:szCs w:val="28"/>
        </w:rPr>
        <w:t xml:space="preserve">Границы и статус </w:t>
      </w:r>
      <w:r w:rsidR="004E0FD9">
        <w:rPr>
          <w:bCs/>
          <w:sz w:val="28"/>
          <w:szCs w:val="28"/>
        </w:rPr>
        <w:t>Гостомлянского</w:t>
      </w:r>
      <w:r w:rsidRPr="00A57ADE">
        <w:rPr>
          <w:bCs/>
          <w:sz w:val="28"/>
          <w:szCs w:val="28"/>
        </w:rPr>
        <w:t xml:space="preserve"> сельсовета установлены Законом Курской области № 48-ЗКО «О муниципальных образованиях Курской области</w:t>
      </w:r>
      <w:r w:rsidRPr="00A57ADE">
        <w:rPr>
          <w:sz w:val="28"/>
          <w:szCs w:val="28"/>
        </w:rPr>
        <w:t xml:space="preserve">» от 21 </w:t>
      </w:r>
      <w:r w:rsidRPr="00A57ADE">
        <w:rPr>
          <w:bCs/>
          <w:sz w:val="28"/>
          <w:szCs w:val="28"/>
        </w:rPr>
        <w:t>октября</w:t>
      </w:r>
      <w:r w:rsidRPr="00A57ADE">
        <w:rPr>
          <w:sz w:val="28"/>
          <w:szCs w:val="28"/>
        </w:rPr>
        <w:t xml:space="preserve"> 2004 года и Законом Курской области от 26 апреля 2010 года № 26-ЗКО. Территория сельсовета определена границами, существующими на момент принятия Устава </w:t>
      </w:r>
      <w:r w:rsidR="004E0FD9">
        <w:rPr>
          <w:sz w:val="28"/>
          <w:szCs w:val="28"/>
        </w:rPr>
        <w:t>Гостомлянского</w:t>
      </w:r>
      <w:r w:rsidRPr="00A57ADE">
        <w:rPr>
          <w:sz w:val="28"/>
          <w:szCs w:val="28"/>
        </w:rPr>
        <w:t xml:space="preserve"> сельсовета Медвенского района Курской области, в котором неотъемлемой частью и официальным документом, фиксирующим границы сельсовета, является схема и описание границ </w:t>
      </w:r>
      <w:r w:rsidR="004E0FD9">
        <w:rPr>
          <w:sz w:val="28"/>
          <w:szCs w:val="28"/>
        </w:rPr>
        <w:t>Гостомлянского</w:t>
      </w:r>
      <w:r w:rsidRPr="00A57ADE">
        <w:rPr>
          <w:sz w:val="28"/>
          <w:szCs w:val="28"/>
        </w:rPr>
        <w:t xml:space="preserve"> сельсовета (Приложения №1 Устава).</w:t>
      </w:r>
    </w:p>
    <w:p w:rsidR="00843512" w:rsidRPr="00843512" w:rsidRDefault="00843512" w:rsidP="00843512">
      <w:pPr>
        <w:ind w:firstLine="709"/>
        <w:jc w:val="both"/>
        <w:rPr>
          <w:sz w:val="28"/>
          <w:szCs w:val="28"/>
        </w:rPr>
      </w:pPr>
      <w:r w:rsidRPr="00843512">
        <w:rPr>
          <w:sz w:val="28"/>
          <w:szCs w:val="28"/>
        </w:rPr>
        <w:t>Расстояние от административного центра сельсовета с. 1-я Гостомля до районного цен</w:t>
      </w:r>
      <w:r>
        <w:rPr>
          <w:sz w:val="28"/>
          <w:szCs w:val="28"/>
        </w:rPr>
        <w:t>тра</w:t>
      </w:r>
      <w:r w:rsidRPr="00843512">
        <w:rPr>
          <w:sz w:val="28"/>
          <w:szCs w:val="28"/>
        </w:rPr>
        <w:t xml:space="preserve"> (пгт. Медвенка) – 21 км.</w:t>
      </w:r>
    </w:p>
    <w:p w:rsidR="00843512" w:rsidRPr="00843512" w:rsidRDefault="00843512" w:rsidP="00843512">
      <w:pPr>
        <w:widowControl w:val="0"/>
        <w:ind w:firstLine="709"/>
        <w:jc w:val="both"/>
        <w:rPr>
          <w:sz w:val="28"/>
          <w:szCs w:val="28"/>
        </w:rPr>
      </w:pPr>
      <w:r w:rsidRPr="00843512">
        <w:rPr>
          <w:sz w:val="28"/>
          <w:szCs w:val="28"/>
        </w:rPr>
        <w:t xml:space="preserve">Ближайшая железнодорожная пассажирская станция находится в </w:t>
      </w:r>
      <w:r>
        <w:rPr>
          <w:sz w:val="28"/>
          <w:szCs w:val="28"/>
        </w:rPr>
        <w:t xml:space="preserve">           </w:t>
      </w:r>
      <w:r w:rsidRPr="00843512">
        <w:rPr>
          <w:sz w:val="28"/>
          <w:szCs w:val="28"/>
        </w:rPr>
        <w:t>г. Курск.</w:t>
      </w:r>
    </w:p>
    <w:p w:rsidR="00843512" w:rsidRPr="00843512" w:rsidRDefault="00843512" w:rsidP="00843512">
      <w:pPr>
        <w:widowControl w:val="0"/>
        <w:ind w:firstLine="709"/>
        <w:jc w:val="both"/>
        <w:rPr>
          <w:bCs/>
          <w:sz w:val="28"/>
          <w:szCs w:val="28"/>
        </w:rPr>
      </w:pPr>
      <w:r w:rsidRPr="00843512">
        <w:rPr>
          <w:sz w:val="28"/>
          <w:szCs w:val="28"/>
        </w:rPr>
        <w:t xml:space="preserve">В состав Гостомлянского сельсовета включено семнадцать населенных пунктов:    1-я Гостомля, 2-я Гостомля, с.Тарасово, д.Благодатное, с.Глебово, д. 2-е Плесы, с.Белый Колодезь, х.Домра, д.Липник, д.Ивановка, д.Александровка, д. 1-я Плесы, д.Самсоново, д.Свидное, х.Красновка, х.Степь, х.Песочное. </w:t>
      </w:r>
      <w:r w:rsidRPr="00843512">
        <w:rPr>
          <w:bCs/>
          <w:sz w:val="28"/>
          <w:szCs w:val="28"/>
        </w:rPr>
        <w:t>Администра</w:t>
      </w:r>
      <w:r>
        <w:rPr>
          <w:bCs/>
          <w:sz w:val="28"/>
          <w:szCs w:val="28"/>
        </w:rPr>
        <w:t>тивным центром является</w:t>
      </w:r>
      <w:r w:rsidRPr="00843512">
        <w:rPr>
          <w:bCs/>
          <w:sz w:val="28"/>
          <w:szCs w:val="28"/>
        </w:rPr>
        <w:t xml:space="preserve"> </w:t>
      </w:r>
      <w:r w:rsidRPr="00843512">
        <w:rPr>
          <w:sz w:val="28"/>
          <w:szCs w:val="28"/>
        </w:rPr>
        <w:t>с. 1-я Гостомля</w:t>
      </w:r>
      <w:r w:rsidRPr="00843512">
        <w:rPr>
          <w:bCs/>
          <w:sz w:val="28"/>
          <w:szCs w:val="28"/>
        </w:rPr>
        <w:t xml:space="preserve">. </w:t>
      </w:r>
      <w:r w:rsidRPr="00843512">
        <w:rPr>
          <w:sz w:val="28"/>
          <w:szCs w:val="28"/>
        </w:rPr>
        <w:t>Числ</w:t>
      </w:r>
      <w:r>
        <w:rPr>
          <w:sz w:val="28"/>
          <w:szCs w:val="28"/>
        </w:rPr>
        <w:t>енность населения на начало 2021</w:t>
      </w:r>
      <w:r w:rsidRPr="00843512">
        <w:rPr>
          <w:sz w:val="28"/>
          <w:szCs w:val="28"/>
        </w:rPr>
        <w:t xml:space="preserve"> г. составила 1</w:t>
      </w:r>
      <w:r>
        <w:rPr>
          <w:sz w:val="28"/>
          <w:szCs w:val="28"/>
        </w:rPr>
        <w:t>269</w:t>
      </w:r>
      <w:r w:rsidRPr="00843512">
        <w:rPr>
          <w:sz w:val="28"/>
          <w:szCs w:val="28"/>
        </w:rPr>
        <w:t xml:space="preserve"> человек.</w:t>
      </w:r>
    </w:p>
    <w:p w:rsidR="00C21C62" w:rsidRPr="006672E4" w:rsidRDefault="00843512" w:rsidP="00843512">
      <w:pPr>
        <w:ind w:firstLine="709"/>
        <w:jc w:val="both"/>
        <w:rPr>
          <w:bCs/>
          <w:sz w:val="28"/>
          <w:szCs w:val="28"/>
        </w:rPr>
      </w:pPr>
      <w:r w:rsidRPr="00843512">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C21C62" w:rsidRPr="008475F6" w:rsidRDefault="00C21C62" w:rsidP="00C21C62">
      <w:pPr>
        <w:ind w:firstLine="709"/>
        <w:jc w:val="both"/>
        <w:rPr>
          <w:bCs/>
        </w:rPr>
      </w:pPr>
    </w:p>
    <w:p w:rsidR="00C21C62" w:rsidRPr="008475F6" w:rsidRDefault="00C21C62" w:rsidP="00C21C62">
      <w:pPr>
        <w:spacing w:line="360" w:lineRule="auto"/>
        <w:rPr>
          <w:b/>
          <w:bCs/>
          <w:sz w:val="20"/>
          <w:szCs w:val="20"/>
        </w:rPr>
      </w:pPr>
      <w:r w:rsidRPr="008475F6">
        <w:rPr>
          <w:b/>
          <w:bCs/>
          <w:sz w:val="20"/>
          <w:szCs w:val="20"/>
        </w:rPr>
        <w:t>Таблица</w:t>
      </w:r>
      <w:r w:rsidR="009C05C4">
        <w:rPr>
          <w:b/>
          <w:bCs/>
          <w:sz w:val="20"/>
          <w:szCs w:val="20"/>
        </w:rPr>
        <w:t xml:space="preserve"> 1</w:t>
      </w:r>
      <w:r w:rsidRPr="008475F6">
        <w:rPr>
          <w:b/>
          <w:bCs/>
          <w:sz w:val="20"/>
          <w:szCs w:val="20"/>
        </w:rPr>
        <w:t>. Сведения о населении муниципального образования</w:t>
      </w:r>
      <w:r w:rsidR="006672E4">
        <w:rPr>
          <w:b/>
          <w:bCs/>
          <w:sz w:val="20"/>
          <w:szCs w:val="20"/>
        </w:rPr>
        <w:t xml:space="preserve"> (по населенным пунктам) на 2021</w:t>
      </w:r>
      <w:r w:rsidRPr="008475F6">
        <w:rPr>
          <w:b/>
          <w:bCs/>
          <w:sz w:val="20"/>
          <w:szCs w:val="20"/>
        </w:rPr>
        <w:t>г.</w:t>
      </w:r>
    </w:p>
    <w:tbl>
      <w:tblPr>
        <w:tblW w:w="3940" w:type="pct"/>
        <w:tblInd w:w="789" w:type="dxa"/>
        <w:tblLook w:val="0000"/>
      </w:tblPr>
      <w:tblGrid>
        <w:gridCol w:w="563"/>
        <w:gridCol w:w="4569"/>
        <w:gridCol w:w="2410"/>
      </w:tblGrid>
      <w:tr w:rsidR="00843512" w:rsidRPr="008475F6" w:rsidTr="00843512">
        <w:trPr>
          <w:cantSplit/>
          <w:trHeight w:val="230"/>
        </w:trPr>
        <w:tc>
          <w:tcPr>
            <w:tcW w:w="373" w:type="pct"/>
            <w:vMerge w:val="restart"/>
            <w:tcBorders>
              <w:top w:val="single" w:sz="6" w:space="0" w:color="auto"/>
              <w:left w:val="single" w:sz="6" w:space="0" w:color="auto"/>
              <w:right w:val="single" w:sz="4" w:space="0" w:color="auto"/>
            </w:tcBorders>
            <w:vAlign w:val="center"/>
          </w:tcPr>
          <w:p w:rsidR="00843512" w:rsidRPr="008475F6" w:rsidRDefault="00843512" w:rsidP="00BF1095">
            <w:pPr>
              <w:jc w:val="center"/>
              <w:rPr>
                <w:b/>
                <w:sz w:val="20"/>
                <w:szCs w:val="20"/>
              </w:rPr>
            </w:pPr>
            <w:r w:rsidRPr="008475F6">
              <w:rPr>
                <w:b/>
                <w:sz w:val="20"/>
                <w:szCs w:val="20"/>
              </w:rPr>
              <w:t>№</w:t>
            </w:r>
          </w:p>
          <w:p w:rsidR="00843512" w:rsidRPr="008475F6" w:rsidRDefault="00843512" w:rsidP="00BF1095">
            <w:pPr>
              <w:jc w:val="center"/>
              <w:rPr>
                <w:b/>
                <w:sz w:val="20"/>
                <w:szCs w:val="20"/>
              </w:rPr>
            </w:pPr>
            <w:r w:rsidRPr="008475F6">
              <w:rPr>
                <w:b/>
                <w:sz w:val="20"/>
                <w:szCs w:val="20"/>
              </w:rPr>
              <w:t>п/п</w:t>
            </w:r>
          </w:p>
        </w:tc>
        <w:tc>
          <w:tcPr>
            <w:tcW w:w="3028" w:type="pct"/>
            <w:vMerge w:val="restart"/>
            <w:tcBorders>
              <w:top w:val="single" w:sz="6" w:space="0" w:color="auto"/>
              <w:left w:val="single" w:sz="4" w:space="0" w:color="auto"/>
              <w:right w:val="single" w:sz="6" w:space="0" w:color="auto"/>
            </w:tcBorders>
            <w:vAlign w:val="center"/>
          </w:tcPr>
          <w:p w:rsidR="00843512" w:rsidRPr="008475F6" w:rsidRDefault="00843512" w:rsidP="00BF1095">
            <w:pPr>
              <w:jc w:val="center"/>
              <w:rPr>
                <w:b/>
                <w:sz w:val="20"/>
                <w:szCs w:val="20"/>
              </w:rPr>
            </w:pPr>
            <w:r w:rsidRPr="008475F6">
              <w:rPr>
                <w:b/>
                <w:sz w:val="20"/>
                <w:szCs w:val="20"/>
              </w:rPr>
              <w:t>Наименование населенного пункта</w:t>
            </w:r>
          </w:p>
        </w:tc>
        <w:tc>
          <w:tcPr>
            <w:tcW w:w="1598" w:type="pct"/>
            <w:vMerge w:val="restart"/>
            <w:tcBorders>
              <w:top w:val="single" w:sz="6" w:space="0" w:color="auto"/>
              <w:left w:val="single" w:sz="6" w:space="0" w:color="auto"/>
              <w:right w:val="single" w:sz="6" w:space="0" w:color="auto"/>
            </w:tcBorders>
            <w:vAlign w:val="center"/>
          </w:tcPr>
          <w:p w:rsidR="00843512" w:rsidRPr="008475F6" w:rsidRDefault="00843512" w:rsidP="00BF1095">
            <w:pPr>
              <w:jc w:val="center"/>
              <w:rPr>
                <w:b/>
                <w:sz w:val="20"/>
                <w:szCs w:val="20"/>
              </w:rPr>
            </w:pPr>
            <w:r w:rsidRPr="008475F6">
              <w:rPr>
                <w:b/>
                <w:sz w:val="20"/>
                <w:szCs w:val="20"/>
              </w:rPr>
              <w:t>Общая</w:t>
            </w:r>
          </w:p>
          <w:p w:rsidR="00843512" w:rsidRPr="008475F6" w:rsidRDefault="00843512" w:rsidP="00BF1095">
            <w:pPr>
              <w:jc w:val="center"/>
              <w:rPr>
                <w:b/>
                <w:sz w:val="20"/>
                <w:szCs w:val="20"/>
              </w:rPr>
            </w:pPr>
            <w:r w:rsidRPr="008475F6">
              <w:rPr>
                <w:b/>
                <w:sz w:val="20"/>
                <w:szCs w:val="20"/>
              </w:rPr>
              <w:t>численность, чел.</w:t>
            </w:r>
          </w:p>
        </w:tc>
      </w:tr>
      <w:tr w:rsidR="00843512" w:rsidRPr="008475F6" w:rsidTr="00843512">
        <w:trPr>
          <w:cantSplit/>
          <w:trHeight w:val="230"/>
        </w:trPr>
        <w:tc>
          <w:tcPr>
            <w:tcW w:w="373" w:type="pct"/>
            <w:vMerge/>
            <w:tcBorders>
              <w:left w:val="single" w:sz="6" w:space="0" w:color="auto"/>
              <w:bottom w:val="single" w:sz="6" w:space="0" w:color="auto"/>
              <w:right w:val="single" w:sz="4" w:space="0" w:color="auto"/>
            </w:tcBorders>
          </w:tcPr>
          <w:p w:rsidR="00843512" w:rsidRPr="008475F6" w:rsidRDefault="00843512" w:rsidP="00C21C62">
            <w:pPr>
              <w:numPr>
                <w:ilvl w:val="0"/>
                <w:numId w:val="23"/>
              </w:numPr>
              <w:overflowPunct w:val="0"/>
              <w:autoSpaceDE w:val="0"/>
              <w:autoSpaceDN w:val="0"/>
              <w:adjustRightInd w:val="0"/>
              <w:ind w:left="0" w:firstLine="0"/>
              <w:jc w:val="both"/>
              <w:textAlignment w:val="baseline"/>
              <w:rPr>
                <w:sz w:val="20"/>
                <w:szCs w:val="20"/>
              </w:rPr>
            </w:pPr>
          </w:p>
        </w:tc>
        <w:tc>
          <w:tcPr>
            <w:tcW w:w="3028" w:type="pct"/>
            <w:vMerge/>
            <w:tcBorders>
              <w:left w:val="single" w:sz="4" w:space="0" w:color="auto"/>
              <w:bottom w:val="single" w:sz="6" w:space="0" w:color="auto"/>
              <w:right w:val="single" w:sz="6" w:space="0" w:color="auto"/>
            </w:tcBorders>
          </w:tcPr>
          <w:p w:rsidR="00843512" w:rsidRPr="008475F6" w:rsidRDefault="00843512" w:rsidP="00BF1095">
            <w:pPr>
              <w:jc w:val="both"/>
              <w:rPr>
                <w:sz w:val="20"/>
                <w:szCs w:val="20"/>
              </w:rPr>
            </w:pPr>
          </w:p>
        </w:tc>
        <w:tc>
          <w:tcPr>
            <w:tcW w:w="1598" w:type="pct"/>
            <w:vMerge/>
            <w:tcBorders>
              <w:left w:val="single" w:sz="6" w:space="0" w:color="auto"/>
              <w:bottom w:val="single" w:sz="6" w:space="0" w:color="auto"/>
              <w:right w:val="single" w:sz="6" w:space="0" w:color="auto"/>
            </w:tcBorders>
          </w:tcPr>
          <w:p w:rsidR="00843512" w:rsidRPr="008475F6" w:rsidRDefault="00843512" w:rsidP="00BF1095">
            <w:pPr>
              <w:jc w:val="both"/>
              <w:rPr>
                <w:sz w:val="20"/>
                <w:szCs w:val="20"/>
              </w:rPr>
            </w:pP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с. Тарасово</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317</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2</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Благодатное</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49</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3</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с. Глебово</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12</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4</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2-е Плесы</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15</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5</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с. Белый Колодезь</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41</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6</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х. Домра</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4</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7</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Липник</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17</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8</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д.Ивановка</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19</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9</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д.Александровка</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23</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10</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2-я Гостомля</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345</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11</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1-е Плесы</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95</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12</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Самсоново</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15</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13</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с.1-я Гостомля</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169</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lastRenderedPageBreak/>
              <w:t>14</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д. Свидное</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148</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15</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х. Красновка</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0</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16</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х. Степь</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0</w:t>
            </w:r>
          </w:p>
        </w:tc>
      </w:tr>
      <w:tr w:rsidR="00843512" w:rsidRPr="00AA03D3" w:rsidTr="00843512">
        <w:trPr>
          <w:cantSplit/>
        </w:trPr>
        <w:tc>
          <w:tcPr>
            <w:tcW w:w="373" w:type="pct"/>
            <w:tcBorders>
              <w:top w:val="single" w:sz="6" w:space="0" w:color="auto"/>
              <w:left w:val="single" w:sz="6" w:space="0" w:color="auto"/>
              <w:bottom w:val="single" w:sz="6" w:space="0" w:color="auto"/>
              <w:right w:val="single" w:sz="4" w:space="0" w:color="auto"/>
            </w:tcBorders>
          </w:tcPr>
          <w:p w:rsidR="00843512" w:rsidRPr="008475F6" w:rsidRDefault="00843512" w:rsidP="00BF1095">
            <w:pPr>
              <w:overflowPunct w:val="0"/>
              <w:autoSpaceDE w:val="0"/>
              <w:autoSpaceDN w:val="0"/>
              <w:adjustRightInd w:val="0"/>
              <w:jc w:val="both"/>
              <w:textAlignment w:val="baseline"/>
              <w:rPr>
                <w:sz w:val="20"/>
                <w:szCs w:val="20"/>
              </w:rPr>
            </w:pPr>
            <w:r w:rsidRPr="008475F6">
              <w:rPr>
                <w:sz w:val="20"/>
                <w:szCs w:val="20"/>
              </w:rPr>
              <w:t>17</w:t>
            </w:r>
          </w:p>
        </w:tc>
        <w:tc>
          <w:tcPr>
            <w:tcW w:w="3028" w:type="pct"/>
            <w:tcBorders>
              <w:top w:val="single" w:sz="6" w:space="0" w:color="auto"/>
              <w:left w:val="single" w:sz="4" w:space="0" w:color="auto"/>
              <w:bottom w:val="single" w:sz="6" w:space="0" w:color="auto"/>
              <w:right w:val="single" w:sz="6" w:space="0" w:color="auto"/>
            </w:tcBorders>
            <w:vAlign w:val="center"/>
          </w:tcPr>
          <w:p w:rsidR="00843512" w:rsidRPr="001A01DE" w:rsidRDefault="00843512" w:rsidP="00843512">
            <w:pPr>
              <w:snapToGrid w:val="0"/>
              <w:rPr>
                <w:sz w:val="20"/>
                <w:szCs w:val="20"/>
              </w:rPr>
            </w:pPr>
            <w:r w:rsidRPr="001A01DE">
              <w:rPr>
                <w:sz w:val="20"/>
                <w:szCs w:val="20"/>
              </w:rPr>
              <w:t xml:space="preserve"> х.Песочное</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843512" w:rsidP="00BF1095">
            <w:pPr>
              <w:jc w:val="center"/>
              <w:rPr>
                <w:sz w:val="20"/>
                <w:szCs w:val="20"/>
              </w:rPr>
            </w:pPr>
            <w:r>
              <w:rPr>
                <w:sz w:val="20"/>
                <w:szCs w:val="20"/>
              </w:rPr>
              <w:t>0</w:t>
            </w:r>
          </w:p>
        </w:tc>
      </w:tr>
      <w:tr w:rsidR="00843512" w:rsidRPr="00AA03D3" w:rsidTr="00843512">
        <w:trPr>
          <w:cantSplit/>
        </w:trPr>
        <w:tc>
          <w:tcPr>
            <w:tcW w:w="3402" w:type="pct"/>
            <w:gridSpan w:val="2"/>
            <w:tcBorders>
              <w:top w:val="single" w:sz="6" w:space="0" w:color="auto"/>
              <w:left w:val="single" w:sz="6" w:space="0" w:color="auto"/>
              <w:bottom w:val="single" w:sz="6" w:space="0" w:color="auto"/>
              <w:right w:val="single" w:sz="6" w:space="0" w:color="auto"/>
            </w:tcBorders>
            <w:vAlign w:val="center"/>
          </w:tcPr>
          <w:p w:rsidR="00843512" w:rsidRPr="008475F6" w:rsidRDefault="00843512" w:rsidP="00BF1095">
            <w:pPr>
              <w:jc w:val="center"/>
              <w:rPr>
                <w:b/>
                <w:sz w:val="20"/>
                <w:szCs w:val="20"/>
              </w:rPr>
            </w:pPr>
            <w:r w:rsidRPr="008475F6">
              <w:rPr>
                <w:b/>
                <w:sz w:val="20"/>
                <w:szCs w:val="20"/>
              </w:rPr>
              <w:t>Итого:</w:t>
            </w:r>
          </w:p>
        </w:tc>
        <w:tc>
          <w:tcPr>
            <w:tcW w:w="1598" w:type="pct"/>
            <w:tcBorders>
              <w:top w:val="single" w:sz="6" w:space="0" w:color="auto"/>
              <w:left w:val="single" w:sz="6" w:space="0" w:color="auto"/>
              <w:bottom w:val="single" w:sz="6" w:space="0" w:color="auto"/>
              <w:right w:val="single" w:sz="6" w:space="0" w:color="auto"/>
            </w:tcBorders>
            <w:vAlign w:val="center"/>
          </w:tcPr>
          <w:p w:rsidR="00843512" w:rsidRPr="00AA03D3" w:rsidRDefault="00CB7179" w:rsidP="006672E4">
            <w:pPr>
              <w:jc w:val="center"/>
              <w:rPr>
                <w:b/>
                <w:sz w:val="20"/>
                <w:szCs w:val="20"/>
              </w:rPr>
            </w:pPr>
            <w:r>
              <w:rPr>
                <w:b/>
                <w:sz w:val="20"/>
                <w:szCs w:val="20"/>
              </w:rPr>
              <w:t>1269</w:t>
            </w:r>
          </w:p>
        </w:tc>
      </w:tr>
    </w:tbl>
    <w:p w:rsidR="00843512" w:rsidRDefault="00843512" w:rsidP="006672E4">
      <w:pPr>
        <w:ind w:firstLine="708"/>
        <w:jc w:val="both"/>
        <w:rPr>
          <w:sz w:val="28"/>
          <w:szCs w:val="28"/>
        </w:rPr>
      </w:pPr>
    </w:p>
    <w:p w:rsidR="006672E4" w:rsidRDefault="00C21C62" w:rsidP="006672E4">
      <w:pPr>
        <w:ind w:firstLine="708"/>
        <w:jc w:val="both"/>
        <w:rPr>
          <w:b/>
        </w:rPr>
      </w:pPr>
      <w:r w:rsidRPr="006672E4">
        <w:rPr>
          <w:sz w:val="28"/>
          <w:szCs w:val="28"/>
        </w:rPr>
        <w:t>С точки зрения внешних транспортных связей муниципальное образование имеет хорошее расположение.</w:t>
      </w:r>
    </w:p>
    <w:p w:rsidR="00C21C62" w:rsidRPr="006672E4" w:rsidRDefault="00C21C62" w:rsidP="00843512">
      <w:pPr>
        <w:ind w:firstLine="709"/>
        <w:jc w:val="both"/>
        <w:rPr>
          <w:sz w:val="28"/>
          <w:szCs w:val="28"/>
          <w:lang w:eastAsia="ar-SA" w:bidi="en-US"/>
        </w:rPr>
      </w:pPr>
      <w:r w:rsidRPr="006672E4">
        <w:rPr>
          <w:sz w:val="28"/>
          <w:szCs w:val="28"/>
          <w:lang w:eastAsia="ar-SA" w:bidi="en-US"/>
        </w:rPr>
        <w:t xml:space="preserve">Внешние транспортные связи </w:t>
      </w:r>
      <w:r w:rsidR="004E0FD9">
        <w:rPr>
          <w:sz w:val="28"/>
          <w:szCs w:val="28"/>
          <w:lang w:eastAsia="ar-SA" w:bidi="en-US"/>
        </w:rPr>
        <w:t>Гостомлянского</w:t>
      </w:r>
      <w:r w:rsidRPr="006672E4">
        <w:rPr>
          <w:sz w:val="28"/>
          <w:szCs w:val="28"/>
          <w:lang w:eastAsia="ar-SA" w:bidi="en-US"/>
        </w:rPr>
        <w:t xml:space="preserve"> сельсовета осуществляются автомобильным  транспортом. </w:t>
      </w:r>
    </w:p>
    <w:p w:rsidR="00843512" w:rsidRPr="00843512" w:rsidRDefault="00843512" w:rsidP="00843512">
      <w:pPr>
        <w:ind w:firstLine="709"/>
        <w:jc w:val="both"/>
        <w:rPr>
          <w:sz w:val="28"/>
          <w:szCs w:val="28"/>
          <w:lang w:eastAsia="ar-SA" w:bidi="en-US"/>
        </w:rPr>
      </w:pPr>
      <w:r w:rsidRPr="00843512">
        <w:rPr>
          <w:sz w:val="28"/>
          <w:szCs w:val="28"/>
          <w:lang w:eastAsia="ar-SA" w:bidi="en-US"/>
        </w:rPr>
        <w:t xml:space="preserve">Основной въезд на территорию </w:t>
      </w:r>
      <w:r w:rsidRPr="00843512">
        <w:rPr>
          <w:sz w:val="28"/>
          <w:szCs w:val="28"/>
        </w:rPr>
        <w:t xml:space="preserve">с. 1-я Гостомля </w:t>
      </w:r>
      <w:r w:rsidRPr="00843512">
        <w:rPr>
          <w:sz w:val="28"/>
          <w:szCs w:val="28"/>
          <w:lang w:eastAsia="ar-SA" w:bidi="en-US"/>
        </w:rPr>
        <w:t xml:space="preserve"> осуществляется по </w:t>
      </w:r>
      <w:r w:rsidRPr="00843512">
        <w:rPr>
          <w:bCs/>
          <w:sz w:val="28"/>
          <w:szCs w:val="28"/>
        </w:rPr>
        <w:t xml:space="preserve">автомобильной дороге регионального значения </w:t>
      </w:r>
      <w:r w:rsidRPr="00843512">
        <w:rPr>
          <w:sz w:val="28"/>
          <w:szCs w:val="28"/>
        </w:rPr>
        <w:t>Дьяконово-Суджа-граница с Украиной.</w:t>
      </w:r>
    </w:p>
    <w:p w:rsidR="00843512" w:rsidRPr="00843512" w:rsidRDefault="00843512" w:rsidP="00843512">
      <w:pPr>
        <w:ind w:firstLine="709"/>
        <w:jc w:val="both"/>
        <w:rPr>
          <w:sz w:val="28"/>
          <w:szCs w:val="28"/>
        </w:rPr>
      </w:pPr>
      <w:r w:rsidRPr="00843512">
        <w:rPr>
          <w:sz w:val="28"/>
          <w:szCs w:val="28"/>
        </w:rPr>
        <w:t>Муниципальное образование газифицировано на 75%. Основным видом деятельности населения является сельское хозяйство.</w:t>
      </w:r>
    </w:p>
    <w:p w:rsidR="00C21C62" w:rsidRDefault="00843512" w:rsidP="00843512">
      <w:pPr>
        <w:tabs>
          <w:tab w:val="left" w:pos="3969"/>
        </w:tabs>
        <w:ind w:firstLine="709"/>
        <w:jc w:val="both"/>
        <w:rPr>
          <w:sz w:val="28"/>
          <w:szCs w:val="28"/>
        </w:rPr>
      </w:pPr>
      <w:r w:rsidRPr="00843512">
        <w:rPr>
          <w:sz w:val="28"/>
          <w:szCs w:val="28"/>
        </w:rPr>
        <w:t>Социально-экономическая активность сосредоточена в административном центре сельсовета.</w:t>
      </w:r>
    </w:p>
    <w:p w:rsidR="00843512" w:rsidRPr="00843512" w:rsidRDefault="00843512" w:rsidP="00843512">
      <w:pPr>
        <w:tabs>
          <w:tab w:val="left" w:pos="3969"/>
        </w:tabs>
        <w:ind w:firstLine="709"/>
        <w:jc w:val="both"/>
        <w:rPr>
          <w:sz w:val="28"/>
          <w:szCs w:val="28"/>
        </w:rPr>
      </w:pPr>
      <w:r w:rsidRPr="00843512">
        <w:rPr>
          <w:sz w:val="28"/>
          <w:szCs w:val="28"/>
        </w:rPr>
        <w:t>Общая площадь земель в границах муниципального образования «Гостомлянский сельсовет» составляет 127,3 кв. км. (11,9 % территории Медвенского района).</w:t>
      </w:r>
    </w:p>
    <w:p w:rsidR="00C21C62" w:rsidRPr="008475F6" w:rsidRDefault="00843512" w:rsidP="00843512">
      <w:pPr>
        <w:pStyle w:val="af3"/>
        <w:spacing w:before="0" w:beforeAutospacing="0" w:after="0" w:afterAutospacing="0" w:line="360" w:lineRule="auto"/>
        <w:ind w:left="709"/>
        <w:jc w:val="both"/>
        <w:rPr>
          <w:rFonts w:eastAsia="Calibri"/>
          <w:b/>
          <w:bCs/>
          <w:kern w:val="2"/>
          <w:lang w:eastAsia="en-US"/>
        </w:rPr>
      </w:pPr>
      <w:r>
        <w:rPr>
          <w:noProof/>
          <w:sz w:val="28"/>
          <w:szCs w:val="28"/>
        </w:rPr>
        <w:drawing>
          <wp:inline distT="0" distB="0" distL="0" distR="0">
            <wp:extent cx="4514850" cy="4324350"/>
            <wp:effectExtent l="19050" t="0" r="0" b="0"/>
            <wp:docPr id="1" name="Рисунок 1" descr="Н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е изображение"/>
                    <pic:cNvPicPr>
                      <a:picLocks noChangeAspect="1" noChangeArrowheads="1"/>
                    </pic:cNvPicPr>
                  </pic:nvPicPr>
                  <pic:blipFill>
                    <a:blip r:embed="rId11"/>
                    <a:srcRect/>
                    <a:stretch>
                      <a:fillRect/>
                    </a:stretch>
                  </pic:blipFill>
                  <pic:spPr bwMode="auto">
                    <a:xfrm>
                      <a:off x="0" y="0"/>
                      <a:ext cx="4514850" cy="4324350"/>
                    </a:xfrm>
                    <a:prstGeom prst="rect">
                      <a:avLst/>
                    </a:prstGeom>
                    <a:noFill/>
                    <a:ln w="9525">
                      <a:noFill/>
                      <a:miter lim="800000"/>
                      <a:headEnd/>
                      <a:tailEnd/>
                    </a:ln>
                  </pic:spPr>
                </pic:pic>
              </a:graphicData>
            </a:graphic>
          </wp:inline>
        </w:drawing>
      </w:r>
    </w:p>
    <w:p w:rsidR="00C21C62" w:rsidRPr="00AA03D3" w:rsidRDefault="006672E4" w:rsidP="00AA03D3">
      <w:pPr>
        <w:pStyle w:val="af5"/>
      </w:pPr>
      <w:r w:rsidRPr="00AA03D3">
        <w:t>Рис.</w:t>
      </w:r>
      <w:r w:rsidR="00AA03D3" w:rsidRPr="00AA03D3">
        <w:t xml:space="preserve"> </w:t>
      </w:r>
      <w:r w:rsidRPr="00AA03D3">
        <w:t xml:space="preserve">Существующие границы муниципального образования </w:t>
      </w:r>
      <w:r w:rsidR="00AA03D3">
        <w:t>«</w:t>
      </w:r>
      <w:r w:rsidR="004E0FD9">
        <w:t>Гостомлянский</w:t>
      </w:r>
      <w:r w:rsidRPr="00AA03D3">
        <w:t xml:space="preserve"> </w:t>
      </w:r>
      <w:r w:rsidR="00C21C62" w:rsidRPr="00AA03D3">
        <w:t>сельсовет</w:t>
      </w:r>
      <w:r w:rsidR="00AA03D3">
        <w:t>»</w:t>
      </w:r>
      <w:r w:rsidR="00C21C62" w:rsidRPr="00AA03D3">
        <w:t>.</w:t>
      </w:r>
    </w:p>
    <w:p w:rsidR="00C21C62" w:rsidRDefault="00C21C62" w:rsidP="00C21C62">
      <w:pPr>
        <w:jc w:val="both"/>
        <w:rPr>
          <w:b/>
          <w:bCs/>
        </w:rPr>
      </w:pPr>
      <w:bookmarkStart w:id="9" w:name="_Toc319411834"/>
    </w:p>
    <w:p w:rsidR="00E251B9" w:rsidRDefault="00E251B9" w:rsidP="00C21C62">
      <w:pPr>
        <w:jc w:val="both"/>
        <w:rPr>
          <w:b/>
          <w:bCs/>
        </w:rPr>
      </w:pPr>
    </w:p>
    <w:p w:rsidR="00E251B9" w:rsidRPr="00E251B9" w:rsidRDefault="00E251B9" w:rsidP="00C21C62">
      <w:pPr>
        <w:jc w:val="both"/>
        <w:rPr>
          <w:b/>
          <w:bCs/>
        </w:rPr>
      </w:pPr>
    </w:p>
    <w:p w:rsidR="00C21C62" w:rsidRPr="006672E4" w:rsidRDefault="00C21C62" w:rsidP="00C21C62">
      <w:pPr>
        <w:ind w:firstLine="709"/>
        <w:jc w:val="both"/>
        <w:rPr>
          <w:b/>
          <w:bCs/>
          <w:i/>
          <w:sz w:val="28"/>
          <w:szCs w:val="28"/>
        </w:rPr>
      </w:pPr>
      <w:r w:rsidRPr="006672E4">
        <w:rPr>
          <w:bCs/>
          <w:i/>
          <w:sz w:val="28"/>
          <w:szCs w:val="28"/>
        </w:rPr>
        <w:lastRenderedPageBreak/>
        <w:t>Описание границ муниципального образования</w:t>
      </w:r>
      <w:bookmarkEnd w:id="9"/>
      <w:r w:rsidRPr="006672E4">
        <w:rPr>
          <w:bCs/>
          <w:i/>
          <w:sz w:val="28"/>
          <w:szCs w:val="28"/>
        </w:rPr>
        <w:t>.</w:t>
      </w:r>
    </w:p>
    <w:p w:rsidR="00C21C62" w:rsidRPr="00E251B9" w:rsidRDefault="00E251B9" w:rsidP="00C21C62">
      <w:pPr>
        <w:ind w:firstLine="709"/>
        <w:jc w:val="both"/>
        <w:rPr>
          <w:sz w:val="28"/>
          <w:szCs w:val="28"/>
        </w:rPr>
      </w:pPr>
      <w:r w:rsidRPr="00E251B9">
        <w:rPr>
          <w:rFonts w:eastAsia="Courier New"/>
          <w:bCs/>
          <w:sz w:val="28"/>
          <w:szCs w:val="28"/>
        </w:rPr>
        <w:t xml:space="preserve">Муниципальное образование (МО) «Гостомлянский сельсовет» Медвенского района Курской области </w:t>
      </w:r>
      <w:r w:rsidRPr="00E251B9">
        <w:rPr>
          <w:sz w:val="28"/>
          <w:szCs w:val="28"/>
        </w:rPr>
        <w:t xml:space="preserve">расположено в центральной части Курской области, в западной  части Медвенского района. С западной стороны граничит с Большесолдатским районом, с северной стороны с Октябрьским районом, с южной стороны с </w:t>
      </w:r>
      <w:r>
        <w:rPr>
          <w:sz w:val="28"/>
          <w:szCs w:val="28"/>
        </w:rPr>
        <w:t>Вышнереутчанским</w:t>
      </w:r>
      <w:r w:rsidRPr="00E251B9">
        <w:rPr>
          <w:sz w:val="28"/>
          <w:szCs w:val="28"/>
        </w:rPr>
        <w:t xml:space="preserve"> сельсоветом, с восточной стороны с Высокским сельсоветом.</w:t>
      </w:r>
    </w:p>
    <w:p w:rsidR="00AA03D3" w:rsidRPr="008F6F1E" w:rsidRDefault="00AA03D3" w:rsidP="00C21C62">
      <w:pPr>
        <w:ind w:firstLine="709"/>
        <w:jc w:val="both"/>
        <w:rPr>
          <w:b/>
          <w:bCs/>
          <w:sz w:val="28"/>
          <w:szCs w:val="28"/>
        </w:rPr>
      </w:pPr>
    </w:p>
    <w:p w:rsidR="00C21C62" w:rsidRPr="008475F6" w:rsidRDefault="00C21C62" w:rsidP="00C21C62">
      <w:pPr>
        <w:pStyle w:val="Default"/>
        <w:ind w:firstLine="709"/>
        <w:jc w:val="both"/>
        <w:rPr>
          <w:b/>
          <w:color w:val="auto"/>
        </w:rPr>
      </w:pPr>
      <w:r w:rsidRPr="008F6F1E">
        <w:rPr>
          <w:b/>
          <w:color w:val="auto"/>
          <w:sz w:val="28"/>
          <w:szCs w:val="28"/>
        </w:rPr>
        <w:t>Природно-климатические услови</w:t>
      </w:r>
      <w:r w:rsidR="008F6F1E" w:rsidRPr="008F6F1E">
        <w:rPr>
          <w:b/>
          <w:color w:val="auto"/>
          <w:sz w:val="28"/>
          <w:szCs w:val="28"/>
        </w:rPr>
        <w:t>я</w:t>
      </w:r>
    </w:p>
    <w:p w:rsidR="00C21C62" w:rsidRPr="006672E4" w:rsidRDefault="00C21C62" w:rsidP="00C21C62">
      <w:pPr>
        <w:ind w:firstLine="709"/>
        <w:jc w:val="both"/>
        <w:rPr>
          <w:sz w:val="28"/>
          <w:szCs w:val="28"/>
        </w:rPr>
      </w:pPr>
      <w:r w:rsidRPr="006672E4">
        <w:rPr>
          <w:sz w:val="28"/>
          <w:szCs w:val="28"/>
        </w:rPr>
        <w:t xml:space="preserve">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21C62" w:rsidRPr="008475F6" w:rsidRDefault="00C21C62" w:rsidP="00C21C62">
      <w:pPr>
        <w:ind w:firstLine="709"/>
        <w:jc w:val="both"/>
      </w:pPr>
      <w:r w:rsidRPr="006672E4">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21C62" w:rsidRPr="008475F6" w:rsidRDefault="00C21C62" w:rsidP="00C21C62">
      <w:pPr>
        <w:spacing w:line="360" w:lineRule="auto"/>
        <w:ind w:firstLine="142"/>
        <w:jc w:val="both"/>
        <w:rPr>
          <w:sz w:val="28"/>
          <w:szCs w:val="28"/>
        </w:rPr>
      </w:pPr>
      <w:r>
        <w:rPr>
          <w:noProof/>
          <w:sz w:val="28"/>
          <w:szCs w:val="28"/>
        </w:rPr>
        <w:drawing>
          <wp:inline distT="0" distB="0" distL="0" distR="0">
            <wp:extent cx="5943600" cy="2047875"/>
            <wp:effectExtent l="19050" t="0" r="0" b="0"/>
            <wp:docPr id="16" name="Рисунок 16"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пер"/>
                    <pic:cNvPicPr>
                      <a:picLocks noChangeAspect="1" noChangeArrowheads="1"/>
                    </pic:cNvPicPr>
                  </pic:nvPicPr>
                  <pic:blipFill>
                    <a:blip r:embed="rId12"/>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C21C62" w:rsidRPr="00AA03D3" w:rsidRDefault="00C21C62" w:rsidP="00C21C62">
      <w:pPr>
        <w:widowControl w:val="0"/>
        <w:ind w:firstLine="709"/>
        <w:jc w:val="both"/>
        <w:rPr>
          <w:bCs/>
          <w:sz w:val="28"/>
          <w:szCs w:val="28"/>
          <w:lang w:bidi="en-US"/>
        </w:rPr>
      </w:pPr>
      <w:bookmarkStart w:id="10" w:name="_Toc268263627"/>
      <w:r w:rsidRPr="00AA03D3">
        <w:rPr>
          <w:bCs/>
          <w:sz w:val="28"/>
          <w:szCs w:val="28"/>
          <w:lang w:bidi="en-US"/>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AA03D3">
          <w:rPr>
            <w:bCs/>
            <w:sz w:val="28"/>
            <w:szCs w:val="28"/>
            <w:lang w:bidi="en-US"/>
          </w:rPr>
          <w:t>0,6 м</w:t>
        </w:r>
      </w:smartTag>
      <w:r w:rsidRPr="00AA03D3">
        <w:rPr>
          <w:bCs/>
          <w:sz w:val="28"/>
          <w:szCs w:val="28"/>
          <w:lang w:bidi="en-US"/>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AA03D3">
          <w:rPr>
            <w:bCs/>
            <w:sz w:val="28"/>
            <w:szCs w:val="28"/>
            <w:lang w:bidi="en-US"/>
          </w:rPr>
          <w:t>0,8 м</w:t>
        </w:r>
      </w:smartTag>
      <w:r w:rsidRPr="00AA03D3">
        <w:rPr>
          <w:bCs/>
          <w:sz w:val="28"/>
          <w:szCs w:val="28"/>
          <w:lang w:bidi="en-US"/>
        </w:rPr>
        <w:t>.</w:t>
      </w:r>
    </w:p>
    <w:p w:rsidR="00C21C62" w:rsidRPr="00AA03D3" w:rsidRDefault="00C21C62" w:rsidP="00C21C62">
      <w:pPr>
        <w:ind w:firstLine="709"/>
        <w:jc w:val="both"/>
        <w:rPr>
          <w:bCs/>
          <w:sz w:val="28"/>
          <w:szCs w:val="28"/>
          <w:lang w:bidi="en-US"/>
        </w:rPr>
      </w:pPr>
      <w:r w:rsidRPr="00AA03D3">
        <w:rPr>
          <w:bCs/>
          <w:sz w:val="28"/>
          <w:szCs w:val="28"/>
          <w:lang w:bidi="en-US"/>
        </w:rPr>
        <w:lastRenderedPageBreak/>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21C62" w:rsidRPr="00AA03D3" w:rsidRDefault="00C21C62" w:rsidP="00C21C62">
      <w:pPr>
        <w:ind w:firstLine="709"/>
        <w:jc w:val="both"/>
        <w:rPr>
          <w:bCs/>
          <w:sz w:val="28"/>
          <w:szCs w:val="28"/>
          <w:lang w:bidi="en-US"/>
        </w:rPr>
      </w:pPr>
      <w:r w:rsidRPr="00AA03D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C21C62" w:rsidRPr="00AA03D3" w:rsidRDefault="00C21C62" w:rsidP="00C21C62">
      <w:pPr>
        <w:ind w:firstLine="709"/>
        <w:jc w:val="both"/>
        <w:rPr>
          <w:bCs/>
          <w:sz w:val="28"/>
          <w:szCs w:val="28"/>
          <w:lang w:bidi="en-US"/>
        </w:rPr>
      </w:pPr>
      <w:r w:rsidRPr="00AA03D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C21C62" w:rsidRPr="008475F6" w:rsidRDefault="00C21C62" w:rsidP="00C21C62">
      <w:pPr>
        <w:jc w:val="both"/>
        <w:rPr>
          <w:bCs/>
          <w:lang w:bidi="en-US"/>
        </w:rPr>
      </w:pPr>
      <w:r w:rsidRPr="00AA03D3">
        <w:rPr>
          <w:bCs/>
          <w:sz w:val="28"/>
          <w:szCs w:val="28"/>
          <w:lang w:bidi="en-US"/>
        </w:rPr>
        <w:t>В таблице ниже представлены климатические характеристики температурного режима.</w:t>
      </w:r>
    </w:p>
    <w:p w:rsidR="00C21C62" w:rsidRPr="008475F6" w:rsidRDefault="00C21C62" w:rsidP="00AA03D3">
      <w:pPr>
        <w:pStyle w:val="af5"/>
      </w:pPr>
      <w:r w:rsidRPr="008475F6">
        <w:t>Таблица</w:t>
      </w:r>
      <w:r w:rsidR="009C05C4">
        <w:t xml:space="preserve"> 2</w:t>
      </w:r>
      <w:r w:rsidRPr="008475F6">
        <w:t>. Климатические характеристики.</w:t>
      </w:r>
    </w:p>
    <w:tbl>
      <w:tblPr>
        <w:tblW w:w="5000" w:type="pct"/>
        <w:tblCellMar>
          <w:left w:w="40" w:type="dxa"/>
          <w:right w:w="40" w:type="dxa"/>
        </w:tblCellMar>
        <w:tblLook w:val="0000"/>
      </w:tblPr>
      <w:tblGrid>
        <w:gridCol w:w="7506"/>
        <w:gridCol w:w="1929"/>
      </w:tblGrid>
      <w:tr w:rsidR="00C21C62" w:rsidRPr="008475F6" w:rsidTr="00BF1095">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rPr>
                <w:b/>
              </w:rPr>
            </w:pPr>
            <w:r w:rsidRPr="008475F6">
              <w:rPr>
                <w:b/>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rPr>
                <w:b/>
              </w:rPr>
            </w:pPr>
            <w:r w:rsidRPr="008475F6">
              <w:rPr>
                <w:b/>
              </w:rPr>
              <w:t>Показатели</w:t>
            </w:r>
          </w:p>
        </w:tc>
      </w:tr>
      <w:tr w:rsidR="00C21C62" w:rsidRPr="008475F6" w:rsidTr="00BF1095">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минимальная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- 26</w:t>
            </w:r>
          </w:p>
        </w:tc>
      </w:tr>
      <w:tr w:rsidR="00C21C62" w:rsidRPr="008475F6" w:rsidTr="00BF1095">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максимальная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+ 32</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отопительного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- 1,9</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198</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теплого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+ 18</w:t>
            </w:r>
          </w:p>
        </w:tc>
      </w:tr>
      <w:tr w:rsidR="00C21C62" w:rsidRPr="008475F6" w:rsidTr="00BF1095">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холодного периода, </w:t>
            </w:r>
            <w:r w:rsidRPr="008475F6">
              <w:rPr>
                <w:vertAlign w:val="superscript"/>
              </w:rPr>
              <w:t>0</w:t>
            </w:r>
            <w:r w:rsidRPr="008475F6">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center"/>
            </w:pPr>
            <w:r w:rsidRPr="008475F6">
              <w:t>- 8,2</w:t>
            </w:r>
          </w:p>
        </w:tc>
      </w:tr>
    </w:tbl>
    <w:p w:rsidR="00C21C62" w:rsidRPr="008475F6" w:rsidRDefault="00C21C62" w:rsidP="00C21C62">
      <w:pPr>
        <w:ind w:firstLine="709"/>
        <w:jc w:val="both"/>
        <w:rPr>
          <w:b/>
          <w:bCs/>
          <w:i/>
          <w:lang w:bidi="en-US"/>
        </w:rPr>
      </w:pPr>
    </w:p>
    <w:p w:rsidR="00C21C62" w:rsidRPr="008475F6" w:rsidRDefault="00C21C62" w:rsidP="00C21C62">
      <w:pPr>
        <w:ind w:firstLine="709"/>
        <w:jc w:val="both"/>
        <w:rPr>
          <w:bCs/>
          <w:lang w:bidi="en-US"/>
        </w:rPr>
      </w:pPr>
      <w:r w:rsidRPr="00AA03D3">
        <w:rPr>
          <w:b/>
          <w:bCs/>
          <w:i/>
          <w:sz w:val="28"/>
          <w:szCs w:val="28"/>
          <w:lang w:bidi="en-US"/>
        </w:rPr>
        <w:t>Осадки.</w:t>
      </w:r>
      <w:r w:rsidRPr="00AA03D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AA03D3">
          <w:rPr>
            <w:bCs/>
            <w:sz w:val="28"/>
            <w:szCs w:val="28"/>
            <w:lang w:bidi="en-US"/>
          </w:rPr>
          <w:t>584 мм</w:t>
        </w:r>
      </w:smartTag>
      <w:r w:rsidRPr="00AA03D3">
        <w:rPr>
          <w:bCs/>
          <w:sz w:val="28"/>
          <w:szCs w:val="28"/>
          <w:lang w:bidi="en-US"/>
        </w:rPr>
        <w:t xml:space="preserve"> осадков.</w:t>
      </w:r>
      <w:r w:rsidRPr="008475F6">
        <w:rPr>
          <w:bCs/>
          <w:lang w:bidi="en-US"/>
        </w:rPr>
        <w:t xml:space="preserve"> </w:t>
      </w:r>
    </w:p>
    <w:p w:rsidR="00C21C62" w:rsidRPr="008475F6" w:rsidRDefault="00C21C62" w:rsidP="00C21C62">
      <w:pPr>
        <w:ind w:firstLine="709"/>
        <w:jc w:val="both"/>
        <w:rPr>
          <w:bCs/>
          <w:lang w:bidi="en-US"/>
        </w:rPr>
      </w:pPr>
      <w:r>
        <w:rPr>
          <w:bCs/>
          <w:noProof/>
        </w:rPr>
        <w:drawing>
          <wp:inline distT="0" distB="0" distL="0" distR="0">
            <wp:extent cx="3905250" cy="2228850"/>
            <wp:effectExtent l="19050" t="0" r="0" b="0"/>
            <wp:docPr id="17" name="Рисунок 1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адки"/>
                    <pic:cNvPicPr>
                      <a:picLocks noChangeAspect="1" noChangeArrowheads="1"/>
                    </pic:cNvPicPr>
                  </pic:nvPicPr>
                  <pic:blipFill>
                    <a:blip r:embed="rId13"/>
                    <a:srcRect/>
                    <a:stretch>
                      <a:fillRect/>
                    </a:stretch>
                  </pic:blipFill>
                  <pic:spPr bwMode="auto">
                    <a:xfrm>
                      <a:off x="0" y="0"/>
                      <a:ext cx="3905250" cy="2228850"/>
                    </a:xfrm>
                    <a:prstGeom prst="rect">
                      <a:avLst/>
                    </a:prstGeom>
                    <a:noFill/>
                    <a:ln w="9525">
                      <a:noFill/>
                      <a:miter lim="800000"/>
                      <a:headEnd/>
                      <a:tailEnd/>
                    </a:ln>
                  </pic:spPr>
                </pic:pic>
              </a:graphicData>
            </a:graphic>
          </wp:inline>
        </w:drawing>
      </w:r>
    </w:p>
    <w:p w:rsidR="00C21C62" w:rsidRPr="00AA03D3" w:rsidRDefault="00C21C62" w:rsidP="00C21C62">
      <w:pPr>
        <w:ind w:firstLine="709"/>
        <w:jc w:val="both"/>
        <w:rPr>
          <w:bCs/>
          <w:sz w:val="28"/>
          <w:szCs w:val="28"/>
          <w:lang w:bidi="en-US"/>
        </w:rPr>
      </w:pPr>
      <w:r w:rsidRPr="00AA03D3">
        <w:rPr>
          <w:bCs/>
          <w:sz w:val="28"/>
          <w:szCs w:val="28"/>
          <w:lang w:bidi="en-US"/>
        </w:rPr>
        <w:t xml:space="preserve">Большая часть осадков - </w:t>
      </w:r>
      <w:smartTag w:uri="urn:schemas-microsoft-com:office:smarttags" w:element="metricconverter">
        <w:smartTagPr>
          <w:attr w:name="ProductID" w:val="370 мм"/>
        </w:smartTagPr>
        <w:r w:rsidRPr="00AA03D3">
          <w:rPr>
            <w:bCs/>
            <w:sz w:val="28"/>
            <w:szCs w:val="28"/>
            <w:lang w:bidi="en-US"/>
          </w:rPr>
          <w:t>370 мм</w:t>
        </w:r>
      </w:smartTag>
      <w:r w:rsidRPr="00AA03D3">
        <w:rPr>
          <w:bCs/>
          <w:sz w:val="28"/>
          <w:szCs w:val="28"/>
          <w:lang w:bidi="en-US"/>
        </w:rPr>
        <w:t xml:space="preserve"> приходится на теплый период года и </w:t>
      </w:r>
      <w:smartTag w:uri="urn:schemas-microsoft-com:office:smarttags" w:element="metricconverter">
        <w:smartTagPr>
          <w:attr w:name="ProductID" w:val="185 мм"/>
        </w:smartTagPr>
        <w:r w:rsidRPr="00AA03D3">
          <w:rPr>
            <w:bCs/>
            <w:sz w:val="28"/>
            <w:szCs w:val="28"/>
            <w:lang w:bidi="en-US"/>
          </w:rPr>
          <w:t>185 мм</w:t>
        </w:r>
      </w:smartTag>
      <w:r w:rsidRPr="00AA03D3">
        <w:rPr>
          <w:bCs/>
          <w:sz w:val="28"/>
          <w:szCs w:val="28"/>
          <w:lang w:bidi="en-US"/>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AA03D3">
          <w:rPr>
            <w:bCs/>
            <w:sz w:val="28"/>
            <w:szCs w:val="28"/>
            <w:lang w:bidi="en-US"/>
          </w:rPr>
          <w:t>76 мм</w:t>
        </w:r>
      </w:smartTag>
      <w:r w:rsidRPr="00AA03D3">
        <w:rPr>
          <w:bCs/>
          <w:sz w:val="28"/>
          <w:szCs w:val="28"/>
          <w:lang w:bidi="en-US"/>
        </w:rPr>
        <w:t xml:space="preserve"> осадков), минимум - в марте (</w:t>
      </w:r>
      <w:smartTag w:uri="urn:schemas-microsoft-com:office:smarttags" w:element="metricconverter">
        <w:smartTagPr>
          <w:attr w:name="ProductID" w:val="45 мм"/>
        </w:smartTagPr>
        <w:r w:rsidRPr="00AA03D3">
          <w:rPr>
            <w:bCs/>
            <w:sz w:val="28"/>
            <w:szCs w:val="28"/>
            <w:lang w:bidi="en-US"/>
          </w:rPr>
          <w:t>45 мм</w:t>
        </w:r>
      </w:smartTag>
      <w:r w:rsidRPr="00AA03D3">
        <w:rPr>
          <w:bCs/>
          <w:sz w:val="28"/>
          <w:szCs w:val="28"/>
          <w:lang w:bidi="en-US"/>
        </w:rPr>
        <w:t xml:space="preserve"> </w:t>
      </w:r>
      <w:r w:rsidRPr="00AA03D3">
        <w:rPr>
          <w:bCs/>
          <w:sz w:val="28"/>
          <w:szCs w:val="28"/>
          <w:lang w:bidi="en-US"/>
        </w:rPr>
        <w:lastRenderedPageBreak/>
        <w:t xml:space="preserve">осадков). Обычно две трети осадков выпадает в теплый период года (апрель - октябрь) в виде дождя, одна треть - зимой в виде снега. </w:t>
      </w:r>
    </w:p>
    <w:p w:rsidR="00C21C62" w:rsidRPr="00AA03D3" w:rsidRDefault="00C21C62" w:rsidP="00C21C62">
      <w:pPr>
        <w:ind w:firstLine="709"/>
        <w:jc w:val="both"/>
        <w:rPr>
          <w:bCs/>
          <w:sz w:val="28"/>
          <w:szCs w:val="28"/>
          <w:lang w:bidi="en-US"/>
        </w:rPr>
      </w:pPr>
      <w:r w:rsidRPr="00AA03D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w:t>
      </w:r>
      <w:smartTag w:uri="urn:schemas-microsoft-com:office:smarttags" w:element="metricconverter">
        <w:smartTagPr>
          <w:attr w:name="ProductID" w:val="33 см"/>
        </w:smartTagPr>
        <w:r w:rsidRPr="00AA03D3">
          <w:rPr>
            <w:bCs/>
            <w:sz w:val="28"/>
            <w:szCs w:val="28"/>
            <w:lang w:bidi="en-US"/>
          </w:rPr>
          <w:t>33 см</w:t>
        </w:r>
      </w:smartTag>
      <w:r w:rsidRPr="00AA03D3">
        <w:rPr>
          <w:bCs/>
          <w:sz w:val="28"/>
          <w:szCs w:val="28"/>
          <w:lang w:bidi="en-US"/>
        </w:rPr>
        <w:t xml:space="preserve">, в отдельные многоснежные годы она может достигать </w:t>
      </w:r>
      <w:smartTag w:uri="urn:schemas-microsoft-com:office:smarttags" w:element="metricconverter">
        <w:smartTagPr>
          <w:attr w:name="ProductID" w:val="50 см"/>
        </w:smartTagPr>
        <w:r w:rsidRPr="00AA03D3">
          <w:rPr>
            <w:bCs/>
            <w:sz w:val="28"/>
            <w:szCs w:val="28"/>
            <w:lang w:bidi="en-US"/>
          </w:rPr>
          <w:t>50 см</w:t>
        </w:r>
      </w:smartTag>
      <w:r w:rsidRPr="00AA03D3">
        <w:rPr>
          <w:bCs/>
          <w:sz w:val="28"/>
          <w:szCs w:val="28"/>
          <w:lang w:bidi="en-US"/>
        </w:rPr>
        <w:t xml:space="preserve"> на юге и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на севере парка, а в малоснежные зимы - не превышать </w:t>
      </w:r>
      <w:smartTag w:uri="urn:schemas-microsoft-com:office:smarttags" w:element="metricconverter">
        <w:smartTagPr>
          <w:attr w:name="ProductID" w:val="5 см"/>
        </w:smartTagPr>
        <w:r w:rsidRPr="00AA03D3">
          <w:rPr>
            <w:bCs/>
            <w:sz w:val="28"/>
            <w:szCs w:val="28"/>
            <w:lang w:bidi="en-US"/>
          </w:rPr>
          <w:t>5 см</w:t>
        </w:r>
      </w:smartTag>
      <w:r w:rsidRPr="00AA03D3">
        <w:rPr>
          <w:bCs/>
          <w:sz w:val="28"/>
          <w:szCs w:val="28"/>
          <w:lang w:bidi="en-US"/>
        </w:rPr>
        <w:t>. Число дней со снежным покровом - 130-145.</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AA03D3">
          <w:rPr>
            <w:bCs/>
            <w:sz w:val="28"/>
            <w:szCs w:val="28"/>
            <w:lang w:bidi="en-US"/>
          </w:rPr>
          <w:t>47 см</w:t>
        </w:r>
      </w:smartTag>
      <w:r w:rsidRPr="00AA03D3">
        <w:rPr>
          <w:bCs/>
          <w:sz w:val="28"/>
          <w:szCs w:val="28"/>
          <w:lang w:bidi="en-US"/>
        </w:rPr>
        <w:t xml:space="preserve">, в отдельные годы доходит до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C21C62" w:rsidRPr="008475F6" w:rsidRDefault="00C21C62" w:rsidP="00C21C62">
      <w:pPr>
        <w:ind w:firstLine="709"/>
        <w:jc w:val="both"/>
        <w:rPr>
          <w:bCs/>
          <w:lang w:bidi="en-US"/>
        </w:rPr>
      </w:pPr>
      <w:r w:rsidRPr="00AA03D3">
        <w:rPr>
          <w:b/>
          <w:bCs/>
          <w:i/>
          <w:sz w:val="28"/>
          <w:szCs w:val="28"/>
          <w:lang w:bidi="en-US"/>
        </w:rPr>
        <w:t>Ветры.</w:t>
      </w:r>
      <w:r w:rsidRPr="00AA03D3">
        <w:rPr>
          <w:bCs/>
          <w:sz w:val="28"/>
          <w:szCs w:val="28"/>
          <w:lang w:bidi="en-US"/>
        </w:rPr>
        <w:t xml:space="preserve"> Ветры в течение года переменных направлений (западные, юго-западные); их преобладающая скорость 2 - 5 м/с.</w:t>
      </w:r>
    </w:p>
    <w:p w:rsidR="00C21C62" w:rsidRPr="008475F6" w:rsidRDefault="00C21C62" w:rsidP="00C21C62">
      <w:pPr>
        <w:widowControl w:val="0"/>
        <w:spacing w:line="360" w:lineRule="auto"/>
        <w:jc w:val="center"/>
        <w:rPr>
          <w:bCs/>
          <w:sz w:val="28"/>
          <w:szCs w:val="28"/>
          <w:lang w:bidi="en-US"/>
        </w:rPr>
      </w:pPr>
      <w:r>
        <w:rPr>
          <w:bCs/>
          <w:noProof/>
        </w:rPr>
        <w:drawing>
          <wp:inline distT="0" distB="0" distL="0" distR="0">
            <wp:extent cx="2705100" cy="2466975"/>
            <wp:effectExtent l="19050" t="0" r="0" b="0"/>
            <wp:docPr id="18" name="Рисунок 1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а ветров"/>
                    <pic:cNvPicPr>
                      <a:picLocks noChangeAspect="1" noChangeArrowheads="1"/>
                    </pic:cNvPicPr>
                  </pic:nvPicPr>
                  <pic:blipFill>
                    <a:blip r:embed="rId14"/>
                    <a:srcRect/>
                    <a:stretch>
                      <a:fillRect/>
                    </a:stretch>
                  </pic:blipFill>
                  <pic:spPr bwMode="auto">
                    <a:xfrm>
                      <a:off x="0" y="0"/>
                      <a:ext cx="2705100" cy="2466975"/>
                    </a:xfrm>
                    <a:prstGeom prst="rect">
                      <a:avLst/>
                    </a:prstGeom>
                    <a:noFill/>
                    <a:ln w="9525">
                      <a:noFill/>
                      <a:miter lim="800000"/>
                      <a:headEnd/>
                      <a:tailEnd/>
                    </a:ln>
                  </pic:spPr>
                </pic:pic>
              </a:graphicData>
            </a:graphic>
          </wp:inline>
        </w:drawing>
      </w:r>
    </w:p>
    <w:p w:rsidR="00C21C62" w:rsidRPr="008475F6" w:rsidRDefault="00C21C62" w:rsidP="00C21C62">
      <w:pPr>
        <w:rPr>
          <w:sz w:val="20"/>
          <w:szCs w:val="20"/>
        </w:rPr>
      </w:pPr>
      <w:r w:rsidRPr="008475F6">
        <w:rPr>
          <w:b/>
          <w:sz w:val="20"/>
          <w:szCs w:val="20"/>
        </w:rPr>
        <w:t>Рис.</w:t>
      </w:r>
      <w:r w:rsidRPr="008475F6">
        <w:rPr>
          <w:sz w:val="20"/>
          <w:szCs w:val="20"/>
        </w:rPr>
        <w:t xml:space="preserve"> </w:t>
      </w:r>
      <w:r w:rsidRPr="008475F6">
        <w:rPr>
          <w:b/>
          <w:sz w:val="20"/>
          <w:szCs w:val="20"/>
        </w:rPr>
        <w:t>График направления ветра с усредненными значениями</w:t>
      </w:r>
    </w:p>
    <w:p w:rsidR="00C21C62" w:rsidRPr="00AA03D3" w:rsidRDefault="00C21C62" w:rsidP="00C21C62">
      <w:pPr>
        <w:widowControl w:val="0"/>
        <w:ind w:firstLine="709"/>
        <w:jc w:val="both"/>
        <w:rPr>
          <w:bCs/>
          <w:sz w:val="28"/>
          <w:szCs w:val="28"/>
          <w:lang w:bidi="en-US"/>
        </w:rPr>
      </w:pPr>
      <w:r w:rsidRPr="00AA03D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21C62" w:rsidRPr="008475F6" w:rsidRDefault="00C21C62" w:rsidP="00AA03D3">
      <w:pPr>
        <w:pStyle w:val="af5"/>
      </w:pPr>
      <w:r w:rsidRPr="008475F6">
        <w:t>Таблица</w:t>
      </w:r>
      <w:r w:rsidR="009C05C4">
        <w:t xml:space="preserve"> 3</w:t>
      </w:r>
      <w:r w:rsidRPr="008475F6">
        <w:t>.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919"/>
      </w:tblGrid>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rPr>
                <w:b/>
              </w:rPr>
            </w:pPr>
            <w:r w:rsidRPr="008475F6">
              <w:rPr>
                <w:b/>
              </w:rPr>
              <w:t>Скорость ветра возможна 1 раз</w:t>
            </w:r>
          </w:p>
        </w:tc>
        <w:tc>
          <w:tcPr>
            <w:tcW w:w="2570" w:type="pct"/>
            <w:shd w:val="clear" w:color="auto" w:fill="auto"/>
            <w:vAlign w:val="center"/>
          </w:tcPr>
          <w:p w:rsidR="00C21C62" w:rsidRPr="008475F6" w:rsidRDefault="00C21C62" w:rsidP="00BF1095">
            <w:pPr>
              <w:jc w:val="center"/>
              <w:rPr>
                <w:b/>
              </w:rPr>
            </w:pPr>
            <w:r w:rsidRPr="008475F6">
              <w:rPr>
                <w:b/>
              </w:rPr>
              <w:t>Показатель</w:t>
            </w:r>
          </w:p>
        </w:tc>
      </w:tr>
      <w:tr w:rsidR="00C21C62" w:rsidRPr="008475F6" w:rsidTr="00BF1095">
        <w:trPr>
          <w:trHeight w:val="106"/>
          <w:jc w:val="center"/>
        </w:trPr>
        <w:tc>
          <w:tcPr>
            <w:tcW w:w="2430" w:type="pct"/>
            <w:shd w:val="clear" w:color="auto" w:fill="auto"/>
            <w:vAlign w:val="center"/>
          </w:tcPr>
          <w:p w:rsidR="00C21C62" w:rsidRPr="008475F6" w:rsidRDefault="00C21C62" w:rsidP="00BF1095">
            <w:pPr>
              <w:jc w:val="center"/>
            </w:pPr>
            <w:r w:rsidRPr="008475F6">
              <w:t>в год</w:t>
            </w:r>
          </w:p>
        </w:tc>
        <w:tc>
          <w:tcPr>
            <w:tcW w:w="2570" w:type="pct"/>
            <w:shd w:val="clear" w:color="auto" w:fill="auto"/>
            <w:vAlign w:val="center"/>
          </w:tcPr>
          <w:p w:rsidR="00C21C62" w:rsidRPr="008475F6" w:rsidRDefault="00C21C62" w:rsidP="00BF1095">
            <w:pPr>
              <w:jc w:val="center"/>
            </w:pPr>
            <w:r w:rsidRPr="008475F6">
              <w:t>18 м/сек;</w:t>
            </w:r>
          </w:p>
        </w:tc>
      </w:tr>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pPr>
            <w:r w:rsidRPr="008475F6">
              <w:t>в 5 лет</w:t>
            </w:r>
          </w:p>
        </w:tc>
        <w:tc>
          <w:tcPr>
            <w:tcW w:w="2570" w:type="pct"/>
            <w:shd w:val="clear" w:color="auto" w:fill="auto"/>
            <w:vAlign w:val="center"/>
          </w:tcPr>
          <w:p w:rsidR="00C21C62" w:rsidRPr="008475F6" w:rsidRDefault="00C21C62" w:rsidP="00BF1095">
            <w:pPr>
              <w:jc w:val="center"/>
            </w:pPr>
            <w:r w:rsidRPr="008475F6">
              <w:t>21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10 лет</w:t>
            </w:r>
          </w:p>
        </w:tc>
        <w:tc>
          <w:tcPr>
            <w:tcW w:w="2570" w:type="pct"/>
            <w:shd w:val="clear" w:color="auto" w:fill="auto"/>
            <w:vAlign w:val="center"/>
          </w:tcPr>
          <w:p w:rsidR="00C21C62" w:rsidRPr="008475F6" w:rsidRDefault="00C21C62" w:rsidP="00BF1095">
            <w:pPr>
              <w:jc w:val="center"/>
            </w:pPr>
            <w:r w:rsidRPr="008475F6">
              <w:t>22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15 лет</w:t>
            </w:r>
          </w:p>
        </w:tc>
        <w:tc>
          <w:tcPr>
            <w:tcW w:w="2570" w:type="pct"/>
            <w:shd w:val="clear" w:color="auto" w:fill="auto"/>
            <w:vAlign w:val="center"/>
          </w:tcPr>
          <w:p w:rsidR="00C21C62" w:rsidRPr="008475F6" w:rsidRDefault="00C21C62" w:rsidP="00BF1095">
            <w:pPr>
              <w:jc w:val="center"/>
            </w:pPr>
            <w:r w:rsidRPr="008475F6">
              <w:t>23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20 лет</w:t>
            </w:r>
          </w:p>
        </w:tc>
        <w:tc>
          <w:tcPr>
            <w:tcW w:w="2570" w:type="pct"/>
            <w:shd w:val="clear" w:color="auto" w:fill="auto"/>
            <w:vAlign w:val="center"/>
          </w:tcPr>
          <w:p w:rsidR="00C21C62" w:rsidRPr="008475F6" w:rsidRDefault="00C21C62" w:rsidP="00BF1095">
            <w:pPr>
              <w:jc w:val="center"/>
            </w:pPr>
            <w:r w:rsidRPr="008475F6">
              <w:t>24 м/сек.</w:t>
            </w:r>
          </w:p>
        </w:tc>
      </w:tr>
    </w:tbl>
    <w:p w:rsidR="00C21C62" w:rsidRPr="00AA03D3" w:rsidRDefault="00C21C62" w:rsidP="00C21C62">
      <w:pPr>
        <w:ind w:firstLine="709"/>
        <w:jc w:val="both"/>
        <w:rPr>
          <w:bCs/>
          <w:sz w:val="28"/>
          <w:szCs w:val="28"/>
          <w:lang w:bidi="en-US"/>
        </w:rPr>
      </w:pPr>
      <w:r w:rsidRPr="00AA03D3">
        <w:rPr>
          <w:bCs/>
          <w:sz w:val="28"/>
          <w:szCs w:val="28"/>
          <w:lang w:bidi="en-US"/>
        </w:rPr>
        <w:lastRenderedPageBreak/>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C21C62" w:rsidRPr="00AA03D3" w:rsidRDefault="00C21C62" w:rsidP="00C21C62">
      <w:pPr>
        <w:ind w:firstLine="709"/>
        <w:jc w:val="both"/>
        <w:rPr>
          <w:bCs/>
          <w:sz w:val="28"/>
          <w:szCs w:val="28"/>
          <w:lang w:bidi="en-US"/>
        </w:rPr>
      </w:pPr>
      <w:r w:rsidRPr="00AA03D3">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0"/>
    <w:p w:rsidR="00C21C62" w:rsidRPr="00AA03D3" w:rsidRDefault="00C21C62" w:rsidP="00C21C62">
      <w:pPr>
        <w:ind w:firstLine="709"/>
        <w:jc w:val="both"/>
        <w:rPr>
          <w:b/>
          <w:i/>
          <w:sz w:val="28"/>
          <w:szCs w:val="28"/>
        </w:rPr>
      </w:pPr>
      <w:r w:rsidRPr="00AA03D3">
        <w:rPr>
          <w:b/>
          <w:i/>
          <w:sz w:val="28"/>
          <w:szCs w:val="28"/>
        </w:rPr>
        <w:t>Гидрография и ресурсы поверхностных вод.</w:t>
      </w:r>
    </w:p>
    <w:p w:rsidR="00C21C62" w:rsidRPr="00E251B9" w:rsidRDefault="00E251B9" w:rsidP="00C21C62">
      <w:pPr>
        <w:ind w:firstLine="709"/>
        <w:jc w:val="both"/>
        <w:rPr>
          <w:sz w:val="28"/>
          <w:szCs w:val="28"/>
        </w:rPr>
      </w:pPr>
      <w:r w:rsidRPr="00E251B9">
        <w:rPr>
          <w:sz w:val="28"/>
          <w:szCs w:val="28"/>
        </w:rPr>
        <w:t>Гидрографическая сеть Гостомлянского сельсовета представлена р. Любач, р.Немча, р. Реут и прудами.  Ручьи являются притоками реки Сейм, которая относится к  системе Днепра. Протекают в юго-западной части муниципального образования.</w:t>
      </w:r>
    </w:p>
    <w:p w:rsidR="00C21C62" w:rsidRPr="00AA03D3" w:rsidRDefault="00C21C62" w:rsidP="00C21C62">
      <w:pPr>
        <w:ind w:firstLine="709"/>
        <w:jc w:val="both"/>
        <w:rPr>
          <w:sz w:val="28"/>
          <w:szCs w:val="28"/>
        </w:rPr>
      </w:pPr>
      <w:r w:rsidRPr="00AA03D3">
        <w:rPr>
          <w:sz w:val="28"/>
          <w:szCs w:val="28"/>
        </w:rPr>
        <w:t>По режиму питания и стоку река полноводной весной и во время летних дождей, характеризуется извилистостью,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ручейками стекающих в реки. Вся пойма покрыта луговой растительностью. Ложе реки илисто-глинистое, местами песчаное и торфянистое. Питается река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C21C62" w:rsidRPr="00AA03D3" w:rsidRDefault="00C21C62" w:rsidP="00C21C62">
      <w:pPr>
        <w:ind w:firstLine="709"/>
        <w:jc w:val="both"/>
        <w:rPr>
          <w:sz w:val="28"/>
          <w:szCs w:val="28"/>
        </w:rPr>
      </w:pPr>
      <w:r w:rsidRPr="00AA03D3">
        <w:rPr>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AA03D3">
          <w:rPr>
            <w:sz w:val="28"/>
            <w:szCs w:val="28"/>
          </w:rPr>
          <w:t>0,8 м</w:t>
        </w:r>
      </w:smartTag>
      <w:r w:rsidRPr="00AA03D3">
        <w:rPr>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C21C62" w:rsidRPr="00AA03D3" w:rsidRDefault="00C21C62" w:rsidP="00C21C62">
      <w:pPr>
        <w:ind w:firstLine="709"/>
        <w:jc w:val="both"/>
        <w:rPr>
          <w:sz w:val="28"/>
          <w:szCs w:val="28"/>
        </w:rPr>
      </w:pPr>
      <w:r w:rsidRPr="00AA03D3">
        <w:rPr>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C21C62" w:rsidRPr="00AA03D3" w:rsidRDefault="00C21C62" w:rsidP="00C21C62">
      <w:pPr>
        <w:ind w:firstLine="709"/>
        <w:jc w:val="both"/>
        <w:rPr>
          <w:sz w:val="28"/>
          <w:szCs w:val="28"/>
        </w:rPr>
      </w:pPr>
      <w:r w:rsidRPr="00AA03D3">
        <w:rPr>
          <w:sz w:val="28"/>
          <w:szCs w:val="28"/>
        </w:rPr>
        <w:lastRenderedPageBreak/>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AA03D3">
          <w:rPr>
            <w:sz w:val="28"/>
            <w:szCs w:val="28"/>
          </w:rPr>
          <w:t>6 м</w:t>
        </w:r>
      </w:smartTag>
      <w:r w:rsidRPr="00AA03D3">
        <w:rPr>
          <w:sz w:val="28"/>
          <w:szCs w:val="28"/>
        </w:rPr>
        <w:t>.</w:t>
      </w:r>
    </w:p>
    <w:p w:rsidR="00C21C62" w:rsidRPr="00AA03D3" w:rsidRDefault="00C21C62" w:rsidP="00C21C62">
      <w:pPr>
        <w:ind w:firstLine="709"/>
        <w:jc w:val="both"/>
        <w:rPr>
          <w:sz w:val="28"/>
          <w:szCs w:val="28"/>
        </w:rPr>
      </w:pPr>
      <w:r w:rsidRPr="00AA03D3">
        <w:rPr>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C21C62" w:rsidRPr="00AA03D3" w:rsidRDefault="00C21C62" w:rsidP="00C21C62">
      <w:pPr>
        <w:ind w:firstLine="709"/>
        <w:jc w:val="both"/>
        <w:rPr>
          <w:sz w:val="28"/>
          <w:szCs w:val="28"/>
        </w:rPr>
      </w:pPr>
      <w:r w:rsidRPr="00AA03D3">
        <w:rPr>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C21C62" w:rsidRPr="00AA03D3" w:rsidRDefault="00C21C62" w:rsidP="00C21C62">
      <w:pPr>
        <w:ind w:firstLine="709"/>
        <w:jc w:val="both"/>
        <w:rPr>
          <w:sz w:val="28"/>
          <w:szCs w:val="28"/>
        </w:rPr>
      </w:pPr>
      <w:r w:rsidRPr="00AA03D3">
        <w:rPr>
          <w:sz w:val="28"/>
          <w:szCs w:val="28"/>
        </w:rPr>
        <w:t>Величины амплитуды колебания высших уровней весеннего половодья в многолетнем разрезе в среднем составляет в среднем – 3,1м.</w:t>
      </w:r>
    </w:p>
    <w:p w:rsidR="00C21C62" w:rsidRPr="00AA03D3" w:rsidRDefault="00C21C62" w:rsidP="00C21C62">
      <w:pPr>
        <w:widowControl w:val="0"/>
        <w:ind w:firstLine="709"/>
        <w:jc w:val="both"/>
        <w:rPr>
          <w:b/>
          <w:i/>
          <w:sz w:val="28"/>
          <w:szCs w:val="28"/>
        </w:rPr>
      </w:pPr>
      <w:bookmarkStart w:id="11" w:name="_Toc268263629"/>
      <w:r w:rsidRPr="00AA03D3">
        <w:rPr>
          <w:b/>
          <w:i/>
          <w:sz w:val="28"/>
          <w:szCs w:val="28"/>
        </w:rPr>
        <w:t>Почвы</w:t>
      </w:r>
      <w:bookmarkEnd w:id="11"/>
      <w:r w:rsidRPr="00AA03D3">
        <w:rPr>
          <w:b/>
          <w:i/>
          <w:sz w:val="28"/>
          <w:szCs w:val="28"/>
        </w:rPr>
        <w:t>.</w:t>
      </w:r>
    </w:p>
    <w:p w:rsidR="00C21C62" w:rsidRPr="00AA03D3" w:rsidRDefault="00C21C62" w:rsidP="00C21C62">
      <w:pPr>
        <w:widowControl w:val="0"/>
        <w:ind w:firstLine="709"/>
        <w:jc w:val="both"/>
        <w:rPr>
          <w:sz w:val="28"/>
          <w:szCs w:val="28"/>
        </w:rPr>
      </w:pPr>
      <w:r w:rsidRPr="00AA03D3">
        <w:rPr>
          <w:sz w:val="28"/>
          <w:szCs w:val="28"/>
        </w:rPr>
        <w:t xml:space="preserve">Почвенный покров представлен, главным образом, почвами черноземного типа, 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C21C62" w:rsidRPr="008475F6" w:rsidRDefault="00C21C62" w:rsidP="00C21C62">
      <w:pPr>
        <w:ind w:firstLine="709"/>
        <w:jc w:val="both"/>
      </w:pPr>
      <w:r w:rsidRPr="00AA03D3">
        <w:rPr>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AA03D3" w:rsidRPr="00AA03D3" w:rsidRDefault="00AA03D3" w:rsidP="00C21C62">
      <w:pPr>
        <w:widowControl w:val="0"/>
        <w:ind w:firstLine="709"/>
        <w:jc w:val="both"/>
        <w:rPr>
          <w:sz w:val="28"/>
          <w:szCs w:val="28"/>
        </w:rPr>
      </w:pPr>
      <w:r w:rsidRPr="00AA03D3">
        <w:rPr>
          <w:sz w:val="28"/>
          <w:szCs w:val="28"/>
        </w:rPr>
        <w:t>Поймы рек заняты пойменными и аллювиальными почвами, а левая надпойменная терраса занята песчаными и супесчаными почвами.</w:t>
      </w:r>
    </w:p>
    <w:p w:rsidR="00C21C62" w:rsidRPr="00AA03D3" w:rsidRDefault="00C21C62" w:rsidP="00C21C62">
      <w:pPr>
        <w:widowControl w:val="0"/>
        <w:ind w:firstLine="709"/>
        <w:jc w:val="both"/>
        <w:rPr>
          <w:sz w:val="28"/>
          <w:szCs w:val="28"/>
        </w:rPr>
      </w:pPr>
      <w:r w:rsidRPr="00AA03D3">
        <w:rPr>
          <w:sz w:val="28"/>
          <w:szCs w:val="28"/>
        </w:rPr>
        <w:t>Черноземы являются самыми плодородными, имеют большую мощность гумуса, хорошо выраженную зернистую структуру.</w:t>
      </w:r>
    </w:p>
    <w:p w:rsidR="00C21C62" w:rsidRPr="00AA03D3" w:rsidRDefault="00C21C62" w:rsidP="00C21C62">
      <w:pPr>
        <w:ind w:firstLine="709"/>
        <w:jc w:val="both"/>
        <w:rPr>
          <w:sz w:val="28"/>
          <w:szCs w:val="28"/>
        </w:rPr>
      </w:pPr>
      <w:r w:rsidRPr="00AA03D3">
        <w:rPr>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C21C62" w:rsidRPr="00AA03D3" w:rsidRDefault="00C21C62" w:rsidP="00C21C62">
      <w:pPr>
        <w:ind w:firstLine="709"/>
        <w:jc w:val="both"/>
        <w:rPr>
          <w:sz w:val="28"/>
          <w:szCs w:val="28"/>
        </w:rPr>
      </w:pPr>
      <w:r w:rsidRPr="00AA03D3">
        <w:rPr>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C21C62" w:rsidRDefault="00C21C62" w:rsidP="00C21C62">
      <w:pPr>
        <w:ind w:firstLine="709"/>
        <w:jc w:val="both"/>
        <w:rPr>
          <w:sz w:val="28"/>
          <w:szCs w:val="28"/>
        </w:rPr>
      </w:pPr>
      <w:r w:rsidRPr="00AA03D3">
        <w:rPr>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CB7179" w:rsidRDefault="00CB7179" w:rsidP="00C21C62">
      <w:pPr>
        <w:ind w:firstLine="709"/>
        <w:jc w:val="both"/>
        <w:rPr>
          <w:sz w:val="28"/>
          <w:szCs w:val="28"/>
        </w:rPr>
      </w:pPr>
    </w:p>
    <w:p w:rsidR="00CB7179" w:rsidRDefault="00CB7179" w:rsidP="00C21C62">
      <w:pPr>
        <w:ind w:firstLine="709"/>
        <w:jc w:val="both"/>
        <w:rPr>
          <w:sz w:val="28"/>
          <w:szCs w:val="28"/>
        </w:rPr>
      </w:pPr>
    </w:p>
    <w:p w:rsidR="00C21C62" w:rsidRPr="00AA03D3" w:rsidRDefault="00C21C62" w:rsidP="00C21C62">
      <w:pPr>
        <w:ind w:firstLine="709"/>
        <w:jc w:val="both"/>
        <w:rPr>
          <w:b/>
          <w:i/>
          <w:sz w:val="28"/>
          <w:szCs w:val="28"/>
        </w:rPr>
      </w:pPr>
      <w:r w:rsidRPr="00AA03D3">
        <w:rPr>
          <w:b/>
          <w:i/>
          <w:sz w:val="28"/>
          <w:szCs w:val="28"/>
        </w:rPr>
        <w:lastRenderedPageBreak/>
        <w:t>Гидрогеологические условия.</w:t>
      </w:r>
    </w:p>
    <w:p w:rsidR="00C21C62" w:rsidRPr="00AA03D3" w:rsidRDefault="00C21C62" w:rsidP="00C21C62">
      <w:pPr>
        <w:pStyle w:val="1d"/>
        <w:spacing w:after="0" w:line="240" w:lineRule="auto"/>
        <w:ind w:left="0" w:firstLine="709"/>
        <w:jc w:val="both"/>
        <w:rPr>
          <w:sz w:val="28"/>
          <w:szCs w:val="28"/>
        </w:rPr>
      </w:pPr>
      <w:r w:rsidRPr="00AA03D3">
        <w:rPr>
          <w:sz w:val="28"/>
          <w:szCs w:val="28"/>
          <w:lang w:eastAsia="ru-RU"/>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w:t>
      </w:r>
      <w:r w:rsidRPr="00AA03D3">
        <w:rPr>
          <w:sz w:val="28"/>
          <w:szCs w:val="28"/>
        </w:rPr>
        <w:t xml:space="preserve">четвертичного водоносного горизонта находится на глубине около </w:t>
      </w:r>
      <w:smartTag w:uri="urn:schemas-microsoft-com:office:smarttags" w:element="metricconverter">
        <w:smartTagPr>
          <w:attr w:name="ProductID" w:val="10 м"/>
        </w:smartTagPr>
        <w:r w:rsidRPr="00AA03D3">
          <w:rPr>
            <w:sz w:val="28"/>
            <w:szCs w:val="28"/>
          </w:rPr>
          <w:t>10 м</w:t>
        </w:r>
      </w:smartTag>
      <w:r w:rsidRPr="00AA03D3">
        <w:rPr>
          <w:sz w:val="28"/>
          <w:szCs w:val="28"/>
        </w:rPr>
        <w:t>.</w:t>
      </w:r>
    </w:p>
    <w:p w:rsidR="00C21C62" w:rsidRPr="008475F6" w:rsidRDefault="00C21C62" w:rsidP="00C21C62">
      <w:pPr>
        <w:pStyle w:val="1d"/>
        <w:spacing w:after="0" w:line="240" w:lineRule="auto"/>
        <w:ind w:left="0" w:firstLine="709"/>
        <w:jc w:val="both"/>
        <w:rPr>
          <w:lang w:eastAsia="ru-RU"/>
        </w:rPr>
      </w:pPr>
      <w:r w:rsidRPr="00AA03D3">
        <w:rPr>
          <w:sz w:val="28"/>
          <w:szCs w:val="28"/>
        </w:rPr>
        <w:t>Для питьевого водоснабжения при помощи буровых скважин четвертичный</w:t>
      </w:r>
      <w:r w:rsidRPr="00AA03D3">
        <w:rPr>
          <w:sz w:val="28"/>
          <w:szCs w:val="28"/>
          <w:lang w:eastAsia="ru-RU"/>
        </w:rPr>
        <w:t xml:space="preserve"> водоносный горизонт не рекомендуется, так как плохо защищен от поверхностного загрязнения.</w:t>
      </w:r>
    </w:p>
    <w:p w:rsidR="00C21C62" w:rsidRPr="00AA03D3" w:rsidRDefault="00C21C62" w:rsidP="00C21C62">
      <w:pPr>
        <w:pStyle w:val="1d"/>
        <w:spacing w:after="0" w:line="240" w:lineRule="auto"/>
        <w:ind w:left="0" w:firstLine="709"/>
        <w:jc w:val="both"/>
        <w:rPr>
          <w:sz w:val="28"/>
          <w:szCs w:val="28"/>
          <w:lang w:eastAsia="ru-RU"/>
        </w:rPr>
      </w:pPr>
      <w:r w:rsidRPr="00AA03D3">
        <w:rPr>
          <w:sz w:val="28"/>
          <w:szCs w:val="28"/>
          <w:lang w:eastAsia="ru-RU"/>
        </w:rPr>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C21C62" w:rsidRPr="008475F6" w:rsidRDefault="00C21C62" w:rsidP="00C21C62">
      <w:pPr>
        <w:pStyle w:val="1d"/>
        <w:spacing w:after="0" w:line="240" w:lineRule="auto"/>
        <w:ind w:left="0" w:firstLine="709"/>
        <w:jc w:val="both"/>
        <w:rPr>
          <w:lang w:eastAsia="ru-RU"/>
        </w:rPr>
      </w:pPr>
      <w:r w:rsidRPr="00AA03D3">
        <w:rPr>
          <w:sz w:val="28"/>
          <w:szCs w:val="28"/>
          <w:lang w:eastAsia="ru-RU"/>
        </w:rPr>
        <w:t xml:space="preserve">Третий водоносный горизонт находится на глубине около </w:t>
      </w:r>
      <w:smartTag w:uri="urn:schemas-microsoft-com:office:smarttags" w:element="metricconverter">
        <w:smartTagPr>
          <w:attr w:name="ProductID" w:val="200 м"/>
        </w:smartTagPr>
        <w:r w:rsidRPr="00AA03D3">
          <w:rPr>
            <w:sz w:val="28"/>
            <w:szCs w:val="28"/>
            <w:lang w:eastAsia="ru-RU"/>
          </w:rPr>
          <w:t>200 м</w:t>
        </w:r>
      </w:smartTag>
      <w:r w:rsidRPr="00AA03D3">
        <w:rPr>
          <w:sz w:val="28"/>
          <w:szCs w:val="28"/>
          <w:lang w:eastAsia="ru-RU"/>
        </w:rPr>
        <w:t xml:space="preserve"> в сеноман-альбских песках, мощностью 20-25м.</w:t>
      </w:r>
    </w:p>
    <w:p w:rsidR="00C21C62" w:rsidRPr="00AA03D3" w:rsidRDefault="00C21C62" w:rsidP="00C21C62">
      <w:pPr>
        <w:ind w:firstLine="709"/>
        <w:jc w:val="both"/>
        <w:rPr>
          <w:b/>
          <w:i/>
          <w:sz w:val="28"/>
          <w:szCs w:val="28"/>
        </w:rPr>
      </w:pPr>
      <w:bookmarkStart w:id="12" w:name="_Toc268263630"/>
      <w:r w:rsidRPr="00AA03D3">
        <w:rPr>
          <w:b/>
          <w:i/>
          <w:sz w:val="28"/>
          <w:szCs w:val="28"/>
        </w:rPr>
        <w:t>Геологическая характеристика</w:t>
      </w:r>
      <w:bookmarkEnd w:id="12"/>
      <w:r w:rsidRPr="00AA03D3">
        <w:rPr>
          <w:b/>
          <w:i/>
          <w:sz w:val="28"/>
          <w:szCs w:val="28"/>
        </w:rPr>
        <w:t>.</w:t>
      </w:r>
    </w:p>
    <w:p w:rsidR="00C21C62" w:rsidRPr="00AA03D3" w:rsidRDefault="00C21C62" w:rsidP="00C21C62">
      <w:pPr>
        <w:pStyle w:val="1d"/>
        <w:spacing w:after="0" w:line="240" w:lineRule="auto"/>
        <w:ind w:left="0" w:firstLine="709"/>
        <w:jc w:val="both"/>
        <w:rPr>
          <w:sz w:val="28"/>
          <w:szCs w:val="28"/>
        </w:rPr>
      </w:pPr>
      <w:bookmarkStart w:id="13" w:name="_Toc247965266"/>
      <w:bookmarkStart w:id="14" w:name="_Toc263086807"/>
      <w:r w:rsidRPr="00AA03D3">
        <w:rPr>
          <w:spacing w:val="-1"/>
          <w:sz w:val="28"/>
          <w:szCs w:val="28"/>
        </w:rPr>
        <w:t xml:space="preserve">Территория </w:t>
      </w:r>
      <w:r w:rsidR="004E0FD9">
        <w:rPr>
          <w:spacing w:val="-1"/>
          <w:sz w:val="28"/>
          <w:szCs w:val="28"/>
        </w:rPr>
        <w:t>Гостомлянского</w:t>
      </w:r>
      <w:r w:rsidRPr="00AA03D3">
        <w:rPr>
          <w:spacing w:val="-1"/>
          <w:sz w:val="28"/>
          <w:szCs w:val="28"/>
        </w:rPr>
        <w:t xml:space="preserve"> сельсовета расположена на Среднерусской возвышенности, в центрально-черноземной лесостепной зоне,</w:t>
      </w:r>
      <w:r w:rsidRPr="00AA03D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AA03D3">
          <w:rPr>
            <w:sz w:val="28"/>
            <w:szCs w:val="28"/>
          </w:rPr>
          <w:t>1 м</w:t>
        </w:r>
      </w:smartTag>
      <w:r w:rsidRPr="00AA03D3">
        <w:rPr>
          <w:sz w:val="28"/>
          <w:szCs w:val="28"/>
        </w:rPr>
        <w:t>., бурым непросадочным суглинком с мощностью 0,5-</w:t>
      </w:r>
      <w:smartTag w:uri="urn:schemas-microsoft-com:office:smarttags" w:element="metricconverter">
        <w:smartTagPr>
          <w:attr w:name="ProductID" w:val="2,0 м"/>
        </w:smartTagPr>
        <w:r w:rsidRPr="00AA03D3">
          <w:rPr>
            <w:sz w:val="28"/>
            <w:szCs w:val="28"/>
          </w:rPr>
          <w:t>2,0 м</w:t>
        </w:r>
      </w:smartTag>
      <w:r w:rsidRPr="00AA03D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AA03D3">
          <w:rPr>
            <w:sz w:val="28"/>
            <w:szCs w:val="28"/>
          </w:rPr>
          <w:t>70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Грунтовые воды встречены на глубине  9,5-</w:t>
      </w:r>
      <w:smartTag w:uri="urn:schemas-microsoft-com:office:smarttags" w:element="metricconverter">
        <w:smartTagPr>
          <w:attr w:name="ProductID" w:val="19,0 м"/>
        </w:smartTagPr>
        <w:r w:rsidRPr="00AA03D3">
          <w:rPr>
            <w:sz w:val="28"/>
            <w:szCs w:val="28"/>
          </w:rPr>
          <w:t>19,0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Территория </w:t>
      </w:r>
      <w:r w:rsidRPr="00AA03D3">
        <w:rPr>
          <w:spacing w:val="-1"/>
          <w:sz w:val="28"/>
          <w:szCs w:val="28"/>
        </w:rPr>
        <w:t>муниципального образования «</w:t>
      </w:r>
      <w:r w:rsidR="004E0FD9">
        <w:rPr>
          <w:spacing w:val="-1"/>
          <w:sz w:val="28"/>
          <w:szCs w:val="28"/>
        </w:rPr>
        <w:t>Гостомлянский</w:t>
      </w:r>
      <w:r w:rsidRPr="00AA03D3">
        <w:rPr>
          <w:spacing w:val="-1"/>
          <w:sz w:val="28"/>
          <w:szCs w:val="28"/>
        </w:rPr>
        <w:t xml:space="preserve"> </w:t>
      </w:r>
      <w:r w:rsidRPr="00AA03D3">
        <w:rPr>
          <w:sz w:val="28"/>
          <w:szCs w:val="28"/>
        </w:rPr>
        <w:t>сельсовет» не является сейсмоактивной.</w:t>
      </w:r>
    </w:p>
    <w:p w:rsidR="00C21C62" w:rsidRPr="00AA03D3" w:rsidRDefault="00C21C62" w:rsidP="00C21C62">
      <w:pPr>
        <w:ind w:firstLine="709"/>
        <w:jc w:val="both"/>
        <w:rPr>
          <w:i/>
          <w:sz w:val="28"/>
          <w:szCs w:val="28"/>
        </w:rPr>
      </w:pPr>
      <w:r w:rsidRPr="00AA03D3">
        <w:rPr>
          <w:b/>
          <w:i/>
          <w:sz w:val="28"/>
          <w:szCs w:val="28"/>
        </w:rPr>
        <w:t>Лесн</w:t>
      </w:r>
      <w:bookmarkEnd w:id="13"/>
      <w:bookmarkEnd w:id="14"/>
      <w:r w:rsidRPr="00AA03D3">
        <w:rPr>
          <w:b/>
          <w:i/>
          <w:sz w:val="28"/>
          <w:szCs w:val="28"/>
        </w:rPr>
        <w:t>ые ресурсы и растительный мир.</w:t>
      </w:r>
      <w:r w:rsidRPr="00AA03D3">
        <w:rPr>
          <w:i/>
          <w:sz w:val="28"/>
          <w:szCs w:val="28"/>
        </w:rPr>
        <w:t xml:space="preserve"> </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Территория муниципального образования «</w:t>
      </w:r>
      <w:r w:rsidR="004E0FD9">
        <w:rPr>
          <w:rFonts w:ascii="Times New Roman" w:hAnsi="Times New Roman" w:cs="Times New Roman"/>
          <w:sz w:val="28"/>
          <w:szCs w:val="28"/>
        </w:rPr>
        <w:t>Гостомлянский</w:t>
      </w:r>
      <w:r w:rsidRPr="00AA03D3">
        <w:rPr>
          <w:rFonts w:ascii="Times New Roman" w:hAnsi="Times New Roman" w:cs="Times New Roman"/>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C21C62" w:rsidRPr="00AA03D3" w:rsidRDefault="00C21C62" w:rsidP="00C21C62">
      <w:pPr>
        <w:ind w:firstLine="709"/>
        <w:jc w:val="both"/>
        <w:rPr>
          <w:sz w:val="28"/>
          <w:szCs w:val="28"/>
        </w:rPr>
      </w:pPr>
      <w:r w:rsidRPr="00AA03D3">
        <w:rPr>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C21C62" w:rsidRPr="00AA03D3" w:rsidRDefault="00C21C62" w:rsidP="00C21C62">
      <w:pPr>
        <w:ind w:firstLine="709"/>
        <w:jc w:val="both"/>
        <w:rPr>
          <w:sz w:val="28"/>
          <w:szCs w:val="28"/>
        </w:rPr>
      </w:pPr>
      <w:r w:rsidRPr="00AA03D3">
        <w:rPr>
          <w:sz w:val="28"/>
          <w:szCs w:val="28"/>
        </w:rPr>
        <w:t xml:space="preserve"> 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C21C62" w:rsidRPr="00AA03D3" w:rsidRDefault="00C21C62" w:rsidP="00C21C62">
      <w:pPr>
        <w:ind w:firstLine="709"/>
        <w:jc w:val="both"/>
        <w:rPr>
          <w:sz w:val="28"/>
          <w:szCs w:val="28"/>
        </w:rPr>
      </w:pPr>
      <w:r w:rsidRPr="00AA03D3">
        <w:rPr>
          <w:sz w:val="28"/>
          <w:szCs w:val="28"/>
        </w:rPr>
        <w:lastRenderedPageBreak/>
        <w:t xml:space="preserve">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 </w:t>
      </w:r>
    </w:p>
    <w:p w:rsidR="00C21C62" w:rsidRPr="00AA03D3" w:rsidRDefault="00C21C62" w:rsidP="00C21C62">
      <w:pPr>
        <w:ind w:firstLine="709"/>
        <w:jc w:val="both"/>
        <w:rPr>
          <w:sz w:val="28"/>
          <w:szCs w:val="28"/>
        </w:rPr>
      </w:pPr>
      <w:r w:rsidRPr="00AA03D3">
        <w:rPr>
          <w:sz w:val="28"/>
          <w:szCs w:val="28"/>
        </w:rPr>
        <w:t xml:space="preserve">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 </w:t>
      </w:r>
    </w:p>
    <w:p w:rsidR="00C21C62" w:rsidRPr="00AA03D3" w:rsidRDefault="00C21C62" w:rsidP="00C21C62">
      <w:pPr>
        <w:ind w:firstLine="709"/>
        <w:jc w:val="both"/>
        <w:rPr>
          <w:sz w:val="28"/>
          <w:szCs w:val="28"/>
        </w:rPr>
      </w:pPr>
      <w:r w:rsidRPr="00AA03D3">
        <w:rPr>
          <w:sz w:val="28"/>
          <w:szCs w:val="28"/>
        </w:rPr>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Фитонциды соснового леса убивают почти все болезнетворные микробы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В поймах наших рек широко распространены ивняки.</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Среди болотной и водной растительности преобладает камыш, тросник, рогоз, хвощ, стрелолист, осока, ситник, кувшинка, ряска, манник водяной и кукушкин лён.</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b/>
          <w:sz w:val="28"/>
          <w:szCs w:val="28"/>
        </w:rPr>
      </w:pPr>
      <w:r w:rsidRPr="00AA03D3">
        <w:rPr>
          <w:rFonts w:ascii="Times New Roman" w:hAnsi="Times New Roman" w:cs="Times New Roman"/>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C21C62" w:rsidRPr="00AA03D3" w:rsidRDefault="00C21C62" w:rsidP="00C21C62">
      <w:pPr>
        <w:ind w:firstLine="709"/>
        <w:jc w:val="both"/>
        <w:rPr>
          <w:b/>
          <w:i/>
          <w:sz w:val="28"/>
          <w:szCs w:val="28"/>
        </w:rPr>
      </w:pPr>
      <w:r w:rsidRPr="00AA03D3">
        <w:rPr>
          <w:b/>
          <w:i/>
          <w:sz w:val="28"/>
          <w:szCs w:val="28"/>
        </w:rPr>
        <w:t>Рельеф.</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C21C62" w:rsidRPr="00AA03D3" w:rsidRDefault="00C21C62" w:rsidP="00C21C62">
      <w:pPr>
        <w:ind w:firstLine="709"/>
        <w:jc w:val="both"/>
        <w:rPr>
          <w:sz w:val="28"/>
          <w:szCs w:val="28"/>
        </w:rPr>
      </w:pPr>
      <w:r w:rsidRPr="00AA03D3">
        <w:rPr>
          <w:sz w:val="28"/>
          <w:szCs w:val="28"/>
        </w:rPr>
        <w:t>Днища балок ясно выражены, часто размыты. Переход склонов водоразделов в поймы рек и ручьев резкий.</w:t>
      </w:r>
    </w:p>
    <w:p w:rsidR="00C21C62" w:rsidRPr="00AA03D3" w:rsidRDefault="00C21C62" w:rsidP="00C21C62">
      <w:pPr>
        <w:ind w:firstLine="709"/>
        <w:jc w:val="both"/>
        <w:rPr>
          <w:sz w:val="28"/>
          <w:szCs w:val="28"/>
        </w:rPr>
      </w:pPr>
      <w:r w:rsidRPr="00AA03D3">
        <w:rPr>
          <w:sz w:val="28"/>
          <w:szCs w:val="28"/>
        </w:rPr>
        <w:lastRenderedPageBreak/>
        <w:t>Микрорельеф на водоразделах выражен незначительно, на надпойменных террасах встречаются суффозионные просадки.</w:t>
      </w:r>
    </w:p>
    <w:p w:rsidR="00C21C62" w:rsidRPr="00AA03D3" w:rsidRDefault="00C21C62" w:rsidP="00C21C62">
      <w:pPr>
        <w:ind w:firstLine="709"/>
        <w:jc w:val="both"/>
        <w:rPr>
          <w:b/>
          <w:i/>
          <w:sz w:val="28"/>
          <w:szCs w:val="28"/>
        </w:rPr>
      </w:pPr>
      <w:r w:rsidRPr="00AA03D3">
        <w:rPr>
          <w:b/>
          <w:i/>
          <w:sz w:val="28"/>
          <w:szCs w:val="28"/>
        </w:rPr>
        <w:t>Полезные ископаемые.</w:t>
      </w:r>
    </w:p>
    <w:p w:rsidR="00C21C62" w:rsidRPr="00AA03D3" w:rsidRDefault="00C21C62" w:rsidP="00E251B9">
      <w:pPr>
        <w:shd w:val="clear" w:color="auto" w:fill="FFFFFF"/>
        <w:ind w:firstLine="709"/>
        <w:jc w:val="both"/>
        <w:rPr>
          <w:sz w:val="28"/>
          <w:szCs w:val="28"/>
        </w:rPr>
      </w:pPr>
      <w:r w:rsidRPr="00AA03D3">
        <w:rPr>
          <w:sz w:val="28"/>
          <w:szCs w:val="28"/>
        </w:rPr>
        <w:t>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полезных ископаемых.</w:t>
      </w:r>
    </w:p>
    <w:p w:rsidR="00C21C62" w:rsidRPr="00AA03D3" w:rsidRDefault="00C21C62" w:rsidP="00C21C62">
      <w:pPr>
        <w:shd w:val="clear" w:color="auto" w:fill="FFFFFF"/>
        <w:ind w:firstLine="709"/>
        <w:rPr>
          <w:b/>
          <w:i/>
          <w:sz w:val="28"/>
          <w:szCs w:val="28"/>
        </w:rPr>
      </w:pPr>
      <w:r w:rsidRPr="00AA03D3">
        <w:rPr>
          <w:b/>
          <w:i/>
          <w:sz w:val="28"/>
          <w:szCs w:val="28"/>
        </w:rPr>
        <w:t>Инженерно-строительная характеристика.</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4E0FD9">
        <w:rPr>
          <w:rFonts w:ascii="Times New Roman" w:hAnsi="Times New Roman"/>
          <w:sz w:val="28"/>
          <w:szCs w:val="28"/>
        </w:rPr>
        <w:t>Гостомлянского</w:t>
      </w:r>
      <w:r w:rsidRPr="00AA03D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AA03D3">
          <w:rPr>
            <w:rFonts w:ascii="Times New Roman" w:hAnsi="Times New Roman"/>
            <w:sz w:val="28"/>
            <w:szCs w:val="28"/>
          </w:rPr>
          <w:t>2 м</w:t>
        </w:r>
      </w:smartTag>
      <w:r w:rsidRPr="00AA03D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По схематической карте климатического районирования для строительства на территории России, </w:t>
      </w:r>
      <w:r w:rsidR="004E0FD9">
        <w:rPr>
          <w:rFonts w:ascii="Times New Roman" w:hAnsi="Times New Roman"/>
          <w:sz w:val="28"/>
          <w:szCs w:val="28"/>
        </w:rPr>
        <w:t>Гостомлянский</w:t>
      </w:r>
      <w:r w:rsidRPr="00AA03D3">
        <w:rPr>
          <w:rFonts w:ascii="Times New Roman" w:hAnsi="Times New Roman"/>
          <w:sz w:val="28"/>
          <w:szCs w:val="28"/>
        </w:rPr>
        <w:t xml:space="preserve"> сельсовет отнесен к району – II, подрайону – IIВ.</w:t>
      </w:r>
    </w:p>
    <w:p w:rsidR="00C21C62" w:rsidRDefault="00C21C62" w:rsidP="00C21C62">
      <w:pPr>
        <w:ind w:firstLine="709"/>
        <w:jc w:val="both"/>
        <w:outlineLvl w:val="0"/>
        <w:rPr>
          <w:sz w:val="28"/>
          <w:szCs w:val="28"/>
        </w:rPr>
      </w:pPr>
      <w:r w:rsidRPr="00AA03D3">
        <w:rPr>
          <w:sz w:val="28"/>
          <w:szCs w:val="28"/>
        </w:rPr>
        <w:t>С учетом вышеизложенного можно сделать вывод, что территория сельсовета является благоприятной для строительства.</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4E0FD9">
        <w:rPr>
          <w:b/>
          <w:sz w:val="28"/>
          <w:szCs w:val="28"/>
        </w:rPr>
        <w:t>Гостомлянского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FB7DF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236BB5" w:rsidRPr="00FB7DF5" w:rsidRDefault="004E0FD9" w:rsidP="00236BB5">
      <w:pPr>
        <w:ind w:firstLine="709"/>
        <w:jc w:val="both"/>
        <w:rPr>
          <w:sz w:val="28"/>
          <w:szCs w:val="28"/>
        </w:rPr>
      </w:pPr>
      <w:r>
        <w:rPr>
          <w:sz w:val="28"/>
          <w:szCs w:val="28"/>
        </w:rPr>
        <w:t>Гостомлянский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незначительным </w:t>
      </w:r>
      <w:r w:rsidR="003A74F2">
        <w:rPr>
          <w:sz w:val="28"/>
          <w:szCs w:val="28"/>
        </w:rPr>
        <w:t>уменьшением</w:t>
      </w:r>
      <w:r w:rsidR="00236BB5" w:rsidRPr="00FB7DF5">
        <w:rPr>
          <w:sz w:val="28"/>
          <w:szCs w:val="28"/>
        </w:rPr>
        <w:t xml:space="preserve"> численности населения, что иллюстрирует </w:t>
      </w:r>
      <w:r w:rsidR="00236BB5" w:rsidRPr="00FB7DF5">
        <w:rPr>
          <w:sz w:val="28"/>
          <w:szCs w:val="28"/>
        </w:rPr>
        <w:lastRenderedPageBreak/>
        <w:t>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4E0FD9">
        <w:rPr>
          <w:sz w:val="28"/>
          <w:szCs w:val="28"/>
        </w:rPr>
        <w:t>Гостомлянского</w:t>
      </w:r>
      <w:r w:rsidRPr="002A361A">
        <w:rPr>
          <w:sz w:val="28"/>
          <w:szCs w:val="28"/>
        </w:rPr>
        <w:t xml:space="preserve"> сельсовета.</w:t>
      </w:r>
    </w:p>
    <w:p w:rsidR="00236BB5" w:rsidRPr="00FB7DF5" w:rsidRDefault="00236BB5" w:rsidP="00236BB5">
      <w:pPr>
        <w:widowControl w:val="0"/>
        <w:ind w:firstLine="709"/>
        <w:jc w:val="both"/>
        <w:rPr>
          <w:sz w:val="28"/>
          <w:szCs w:val="28"/>
        </w:rPr>
      </w:pPr>
      <w:r w:rsidRPr="00FB7DF5">
        <w:rPr>
          <w:sz w:val="28"/>
          <w:szCs w:val="28"/>
        </w:rPr>
        <w:t>Составляемые ежегодно Росстатом среднесрочные демографические прогнозы</w:t>
      </w:r>
      <w:r w:rsidRPr="00FB7DF5">
        <w:rPr>
          <w:rStyle w:val="afa"/>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236BB5" w:rsidRPr="00FB7DF5" w:rsidRDefault="00236BB5" w:rsidP="00236BB5">
      <w:pPr>
        <w:widowControl w:val="0"/>
        <w:tabs>
          <w:tab w:val="left" w:pos="1276"/>
        </w:tabs>
        <w:ind w:firstLine="709"/>
        <w:jc w:val="both"/>
        <w:rPr>
          <w:sz w:val="28"/>
          <w:szCs w:val="28"/>
        </w:rPr>
      </w:pPr>
      <w:r w:rsidRPr="00FB7DF5">
        <w:rPr>
          <w:sz w:val="28"/>
          <w:szCs w:val="28"/>
        </w:rPr>
        <w:t>- сокращение уровня младенческой смертности;</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смертности взрослого населения на высоком уровне;</w:t>
      </w:r>
    </w:p>
    <w:p w:rsidR="00236BB5" w:rsidRPr="00FB7DF5" w:rsidRDefault="00236BB5" w:rsidP="00236BB5">
      <w:pPr>
        <w:widowControl w:val="0"/>
        <w:tabs>
          <w:tab w:val="left" w:pos="1276"/>
        </w:tabs>
        <w:ind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236BB5" w:rsidRPr="00FB7DF5" w:rsidRDefault="00236BB5" w:rsidP="00236BB5">
      <w:pPr>
        <w:tabs>
          <w:tab w:val="left" w:pos="1276"/>
        </w:tabs>
        <w:ind w:firstLine="709"/>
        <w:jc w:val="both"/>
        <w:rPr>
          <w:sz w:val="28"/>
          <w:szCs w:val="28"/>
        </w:rPr>
      </w:pPr>
      <w:r w:rsidRPr="00FB7DF5">
        <w:rPr>
          <w:sz w:val="28"/>
          <w:szCs w:val="28"/>
        </w:rPr>
        <w:t>- сокращение миграционного прироста;</w:t>
      </w:r>
    </w:p>
    <w:p w:rsidR="00236BB5" w:rsidRPr="00FB7DF5" w:rsidRDefault="00236BB5" w:rsidP="00236BB5">
      <w:pPr>
        <w:tabs>
          <w:tab w:val="left" w:pos="1276"/>
        </w:tabs>
        <w:ind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236BB5" w:rsidRPr="00FB7DF5" w:rsidRDefault="00236BB5" w:rsidP="00236BB5">
      <w:pPr>
        <w:tabs>
          <w:tab w:val="left" w:pos="1276"/>
        </w:tabs>
        <w:ind w:firstLine="709"/>
        <w:jc w:val="both"/>
        <w:rPr>
          <w:sz w:val="28"/>
          <w:szCs w:val="28"/>
        </w:rPr>
      </w:pPr>
      <w:r w:rsidRPr="00FB7DF5">
        <w:rPr>
          <w:sz w:val="28"/>
          <w:szCs w:val="28"/>
        </w:rPr>
        <w:t xml:space="preserve">- уменьшение численности населения страны. </w:t>
      </w:r>
    </w:p>
    <w:p w:rsidR="00236BB5" w:rsidRPr="00FB7DF5" w:rsidRDefault="00236BB5" w:rsidP="00236BB5">
      <w:pPr>
        <w:tabs>
          <w:tab w:val="left" w:pos="1440"/>
        </w:tabs>
        <w:ind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236BB5" w:rsidRPr="00FB7DF5" w:rsidRDefault="00236BB5" w:rsidP="00236BB5">
      <w:pPr>
        <w:tabs>
          <w:tab w:val="left" w:pos="1440"/>
        </w:tabs>
        <w:spacing w:line="360" w:lineRule="auto"/>
        <w:jc w:val="center"/>
        <w:rPr>
          <w:b/>
          <w:sz w:val="20"/>
          <w:szCs w:val="20"/>
        </w:rPr>
      </w:pPr>
      <w:r w:rsidRPr="00FB7DF5">
        <w:rPr>
          <w:noProof/>
        </w:rPr>
        <w:lastRenderedPageBreak/>
        <w:drawing>
          <wp:inline distT="0" distB="0" distL="0" distR="0">
            <wp:extent cx="4754880" cy="3345180"/>
            <wp:effectExtent l="0" t="0" r="7620" b="762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236BB5" w:rsidRPr="002A361A" w:rsidRDefault="00236BB5" w:rsidP="00236BB5">
      <w:pPr>
        <w:spacing w:line="360" w:lineRule="auto"/>
        <w:jc w:val="center"/>
      </w:pPr>
      <w:r w:rsidRPr="00FB7DF5">
        <w:rPr>
          <w:b/>
          <w:sz w:val="20"/>
          <w:szCs w:val="20"/>
        </w:rPr>
        <w:t>Рис.</w:t>
      </w:r>
      <w:r w:rsidR="002036D7">
        <w:rPr>
          <w:b/>
          <w:sz w:val="20"/>
          <w:szCs w:val="20"/>
        </w:rPr>
        <w:t xml:space="preserve"> </w:t>
      </w:r>
      <w:r w:rsidRPr="00FB7DF5">
        <w:rPr>
          <w:b/>
          <w:sz w:val="20"/>
          <w:szCs w:val="20"/>
        </w:rPr>
        <w:t xml:space="preserve">Динамика важнейших демографических показателей РФ </w:t>
      </w:r>
      <w:r w:rsidRPr="002A361A">
        <w:rPr>
          <w:b/>
          <w:sz w:val="20"/>
          <w:szCs w:val="20"/>
        </w:rPr>
        <w:t>в динамике до 2020 года (по оценке ЦМАКП</w:t>
      </w:r>
      <w:r w:rsidRPr="002A361A">
        <w:rPr>
          <w:rStyle w:val="afa"/>
          <w:b/>
          <w:sz w:val="20"/>
          <w:szCs w:val="20"/>
        </w:rPr>
        <w:footnoteReference w:id="3"/>
      </w:r>
      <w:r w:rsidRPr="002A361A">
        <w:rPr>
          <w:b/>
          <w:sz w:val="20"/>
          <w:szCs w:val="20"/>
        </w:rPr>
        <w:t>).</w:t>
      </w:r>
    </w:p>
    <w:p w:rsidR="00236BB5" w:rsidRPr="00FB7DF5" w:rsidRDefault="00236BB5" w:rsidP="00236BB5">
      <w:pPr>
        <w:ind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236BB5" w:rsidP="00236BB5">
      <w:pPr>
        <w:ind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236BB5" w:rsidRDefault="00236BB5" w:rsidP="00236BB5">
      <w:pPr>
        <w:tabs>
          <w:tab w:val="left" w:pos="1276"/>
        </w:tabs>
        <w:ind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764898">
        <w:rPr>
          <w:sz w:val="28"/>
          <w:szCs w:val="28"/>
        </w:rPr>
        <w:t>Гостомлянском</w:t>
      </w:r>
      <w:r w:rsidRPr="00FB7DF5">
        <w:rPr>
          <w:sz w:val="28"/>
          <w:szCs w:val="28"/>
        </w:rPr>
        <w:t xml:space="preserve"> сельсовете, составляет </w:t>
      </w:r>
      <w:r w:rsidR="002036D7">
        <w:rPr>
          <w:sz w:val="28"/>
          <w:szCs w:val="28"/>
        </w:rPr>
        <w:t>1</w:t>
      </w:r>
      <w:r w:rsidR="00764898">
        <w:rPr>
          <w:sz w:val="28"/>
          <w:szCs w:val="28"/>
        </w:rPr>
        <w:t>269</w:t>
      </w:r>
      <w:r w:rsidRPr="00FB7DF5">
        <w:rPr>
          <w:sz w:val="28"/>
          <w:szCs w:val="28"/>
        </w:rPr>
        <w:t xml:space="preserve"> человека </w:t>
      </w:r>
      <w:r w:rsidRPr="00AE2021">
        <w:rPr>
          <w:sz w:val="28"/>
          <w:szCs w:val="28"/>
        </w:rPr>
        <w:t xml:space="preserve">или </w:t>
      </w:r>
      <w:r w:rsidR="00764898">
        <w:rPr>
          <w:sz w:val="28"/>
          <w:szCs w:val="28"/>
        </w:rPr>
        <w:t>7,14</w:t>
      </w:r>
      <w:r w:rsidRPr="00FB7DF5">
        <w:rPr>
          <w:sz w:val="28"/>
          <w:szCs w:val="28"/>
        </w:rPr>
        <w:t xml:space="preserve"> % жителей </w:t>
      </w:r>
      <w:r w:rsidR="002036D7">
        <w:rPr>
          <w:sz w:val="28"/>
          <w:szCs w:val="28"/>
        </w:rPr>
        <w:t>Медвенского</w:t>
      </w:r>
      <w:r w:rsidRPr="00FB7DF5">
        <w:rPr>
          <w:sz w:val="28"/>
          <w:szCs w:val="28"/>
        </w:rPr>
        <w:t xml:space="preserve"> </w:t>
      </w:r>
      <w:r w:rsidR="00764898">
        <w:rPr>
          <w:sz w:val="28"/>
          <w:szCs w:val="28"/>
        </w:rPr>
        <w:t>района. Средний состав семьи – 2</w:t>
      </w:r>
      <w:r w:rsidRPr="00FB7DF5">
        <w:rPr>
          <w:sz w:val="28"/>
          <w:szCs w:val="28"/>
        </w:rPr>
        <w:t xml:space="preserve"> человека.</w:t>
      </w:r>
    </w:p>
    <w:p w:rsidR="00236BB5" w:rsidRDefault="00236BB5" w:rsidP="00236BB5">
      <w:pPr>
        <w:tabs>
          <w:tab w:val="left" w:pos="1276"/>
        </w:tabs>
        <w:ind w:right="-568" w:firstLine="709"/>
        <w:jc w:val="both"/>
        <w:rPr>
          <w:sz w:val="28"/>
          <w:szCs w:val="28"/>
        </w:rPr>
      </w:pPr>
    </w:p>
    <w:p w:rsidR="00236BB5" w:rsidRDefault="00236BB5" w:rsidP="00236BB5">
      <w:pPr>
        <w:tabs>
          <w:tab w:val="left" w:pos="1276"/>
        </w:tabs>
        <w:ind w:right="-568" w:firstLine="709"/>
        <w:jc w:val="both"/>
        <w:rPr>
          <w:sz w:val="28"/>
          <w:szCs w:val="28"/>
        </w:rPr>
      </w:pPr>
    </w:p>
    <w:p w:rsidR="00236BB5" w:rsidRDefault="00236BB5" w:rsidP="00236BB5">
      <w:pPr>
        <w:tabs>
          <w:tab w:val="left" w:pos="1276"/>
        </w:tabs>
        <w:ind w:right="-568" w:firstLine="709"/>
        <w:jc w:val="both"/>
        <w:rPr>
          <w:sz w:val="28"/>
          <w:szCs w:val="28"/>
        </w:rPr>
      </w:pPr>
    </w:p>
    <w:p w:rsidR="00C21C62" w:rsidRPr="00AE2021" w:rsidRDefault="00C21C62" w:rsidP="00C21C62">
      <w:pPr>
        <w:ind w:firstLine="709"/>
        <w:jc w:val="both"/>
        <w:rPr>
          <w:bCs/>
        </w:rPr>
      </w:pPr>
      <w:r w:rsidRPr="00AE2021">
        <w:rPr>
          <w:bCs/>
          <w:sz w:val="20"/>
          <w:szCs w:val="20"/>
        </w:rPr>
        <w:lastRenderedPageBreak/>
        <w:t>Таблица</w:t>
      </w:r>
      <w:r w:rsidR="009C05C4">
        <w:rPr>
          <w:bCs/>
          <w:sz w:val="20"/>
          <w:szCs w:val="20"/>
        </w:rPr>
        <w:t xml:space="preserve"> 4</w:t>
      </w:r>
      <w:r w:rsidRPr="00AE2021">
        <w:rPr>
          <w:bCs/>
          <w:sz w:val="20"/>
          <w:szCs w:val="20"/>
        </w:rPr>
        <w:t xml:space="preserve"> – Численность населения в границах </w:t>
      </w:r>
      <w:r w:rsidR="004E0FD9">
        <w:rPr>
          <w:bCs/>
          <w:sz w:val="20"/>
          <w:szCs w:val="20"/>
        </w:rPr>
        <w:t>Гостомлянского</w:t>
      </w:r>
      <w:r w:rsidRPr="00AE2021">
        <w:rPr>
          <w:bCs/>
          <w:sz w:val="20"/>
          <w:szCs w:val="20"/>
        </w:rPr>
        <w:t xml:space="preserve"> сельсовета по данным переписей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5182"/>
        <w:gridCol w:w="1698"/>
        <w:gridCol w:w="1616"/>
      </w:tblGrid>
      <w:tr w:rsidR="00C21C62" w:rsidRPr="00AE2021" w:rsidTr="00BF1095">
        <w:trPr>
          <w:trHeight w:val="769"/>
        </w:trPr>
        <w:tc>
          <w:tcPr>
            <w:tcW w:w="1075" w:type="dxa"/>
            <w:vAlign w:val="center"/>
          </w:tcPr>
          <w:p w:rsidR="00C21C62" w:rsidRPr="00AE2021" w:rsidRDefault="00C21C62" w:rsidP="00BF1095">
            <w:pPr>
              <w:jc w:val="center"/>
            </w:pPr>
            <w:r w:rsidRPr="00AE2021">
              <w:t>№ п/п</w:t>
            </w:r>
          </w:p>
        </w:tc>
        <w:tc>
          <w:tcPr>
            <w:tcW w:w="5182" w:type="dxa"/>
            <w:vAlign w:val="center"/>
          </w:tcPr>
          <w:p w:rsidR="00C21C62" w:rsidRPr="00AE2021" w:rsidRDefault="00C21C62" w:rsidP="00BF1095">
            <w:pPr>
              <w:jc w:val="center"/>
            </w:pPr>
            <w:r w:rsidRPr="00AE2021">
              <w:t>Наименование населенного пункта</w:t>
            </w:r>
          </w:p>
        </w:tc>
        <w:tc>
          <w:tcPr>
            <w:tcW w:w="1698" w:type="dxa"/>
            <w:vAlign w:val="center"/>
          </w:tcPr>
          <w:p w:rsidR="00C21C62" w:rsidRPr="00AE2021" w:rsidRDefault="00C21C62" w:rsidP="00BF1095">
            <w:pPr>
              <w:jc w:val="center"/>
            </w:pPr>
            <w:r w:rsidRPr="00AE2021">
              <w:t>Численность, всего, чел</w:t>
            </w:r>
          </w:p>
        </w:tc>
        <w:tc>
          <w:tcPr>
            <w:tcW w:w="1616" w:type="dxa"/>
            <w:vAlign w:val="center"/>
          </w:tcPr>
          <w:p w:rsidR="00C21C62" w:rsidRPr="00AE2021" w:rsidRDefault="00C21C62" w:rsidP="00BF1095">
            <w:pPr>
              <w:jc w:val="center"/>
            </w:pPr>
            <w:r w:rsidRPr="00AE2021">
              <w:t>% в общей численности</w:t>
            </w:r>
          </w:p>
        </w:tc>
      </w:tr>
      <w:tr w:rsidR="00926970" w:rsidRPr="00AE2021" w:rsidTr="00B41988">
        <w:trPr>
          <w:trHeight w:val="275"/>
        </w:trPr>
        <w:tc>
          <w:tcPr>
            <w:tcW w:w="1075" w:type="dxa"/>
          </w:tcPr>
          <w:p w:rsidR="00926970" w:rsidRPr="00AE2021" w:rsidRDefault="00926970" w:rsidP="00BF1095">
            <w:pPr>
              <w:overflowPunct w:val="0"/>
              <w:autoSpaceDE w:val="0"/>
              <w:autoSpaceDN w:val="0"/>
              <w:adjustRightInd w:val="0"/>
              <w:jc w:val="both"/>
              <w:textAlignment w:val="baseline"/>
            </w:pPr>
            <w:r w:rsidRPr="00AE2021">
              <w:t>1</w:t>
            </w:r>
          </w:p>
        </w:tc>
        <w:tc>
          <w:tcPr>
            <w:tcW w:w="5182" w:type="dxa"/>
            <w:vAlign w:val="center"/>
          </w:tcPr>
          <w:p w:rsidR="00926970" w:rsidRPr="001A01DE" w:rsidRDefault="00926970" w:rsidP="00B41988">
            <w:pPr>
              <w:snapToGrid w:val="0"/>
            </w:pPr>
            <w:r w:rsidRPr="001A01DE">
              <w:t xml:space="preserve">  с. Тарасово</w:t>
            </w:r>
          </w:p>
        </w:tc>
        <w:tc>
          <w:tcPr>
            <w:tcW w:w="1698" w:type="dxa"/>
            <w:vAlign w:val="center"/>
          </w:tcPr>
          <w:p w:rsidR="00926970" w:rsidRPr="00926970" w:rsidRDefault="00926970" w:rsidP="00B41988">
            <w:pPr>
              <w:jc w:val="center"/>
            </w:pPr>
            <w:r w:rsidRPr="00926970">
              <w:t>317</w:t>
            </w:r>
          </w:p>
        </w:tc>
        <w:tc>
          <w:tcPr>
            <w:tcW w:w="1616" w:type="dxa"/>
            <w:vAlign w:val="center"/>
          </w:tcPr>
          <w:p w:rsidR="00926970" w:rsidRPr="00AE2021" w:rsidRDefault="00B41988" w:rsidP="00BF1095">
            <w:pPr>
              <w:jc w:val="center"/>
            </w:pPr>
            <w:r>
              <w:t>24,98</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2</w:t>
            </w:r>
          </w:p>
        </w:tc>
        <w:tc>
          <w:tcPr>
            <w:tcW w:w="5182" w:type="dxa"/>
            <w:vAlign w:val="center"/>
          </w:tcPr>
          <w:p w:rsidR="00926970" w:rsidRPr="001A01DE" w:rsidRDefault="00926970" w:rsidP="00B41988">
            <w:pPr>
              <w:snapToGrid w:val="0"/>
            </w:pPr>
            <w:r w:rsidRPr="001A01DE">
              <w:t xml:space="preserve">  д. Благодатное</w:t>
            </w:r>
          </w:p>
        </w:tc>
        <w:tc>
          <w:tcPr>
            <w:tcW w:w="1698" w:type="dxa"/>
            <w:vAlign w:val="center"/>
          </w:tcPr>
          <w:p w:rsidR="00926970" w:rsidRPr="00926970" w:rsidRDefault="00926970" w:rsidP="00B41988">
            <w:pPr>
              <w:jc w:val="center"/>
            </w:pPr>
            <w:r w:rsidRPr="00926970">
              <w:t>49</w:t>
            </w:r>
          </w:p>
        </w:tc>
        <w:tc>
          <w:tcPr>
            <w:tcW w:w="1616" w:type="dxa"/>
            <w:vAlign w:val="center"/>
          </w:tcPr>
          <w:p w:rsidR="00926970" w:rsidRPr="00AE2021" w:rsidRDefault="00B41988" w:rsidP="00AE2021">
            <w:pPr>
              <w:jc w:val="center"/>
            </w:pPr>
            <w:r>
              <w:t>3,86</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3</w:t>
            </w:r>
          </w:p>
        </w:tc>
        <w:tc>
          <w:tcPr>
            <w:tcW w:w="5182" w:type="dxa"/>
            <w:vAlign w:val="center"/>
          </w:tcPr>
          <w:p w:rsidR="00926970" w:rsidRPr="001A01DE" w:rsidRDefault="00926970" w:rsidP="00B41988">
            <w:pPr>
              <w:snapToGrid w:val="0"/>
            </w:pPr>
            <w:r w:rsidRPr="001A01DE">
              <w:t xml:space="preserve">  с. Глебово</w:t>
            </w:r>
          </w:p>
        </w:tc>
        <w:tc>
          <w:tcPr>
            <w:tcW w:w="1698" w:type="dxa"/>
            <w:vAlign w:val="center"/>
          </w:tcPr>
          <w:p w:rsidR="00926970" w:rsidRPr="00926970" w:rsidRDefault="00926970" w:rsidP="00B41988">
            <w:pPr>
              <w:jc w:val="center"/>
            </w:pPr>
            <w:r w:rsidRPr="00926970">
              <w:t>12</w:t>
            </w:r>
          </w:p>
        </w:tc>
        <w:tc>
          <w:tcPr>
            <w:tcW w:w="1616" w:type="dxa"/>
            <w:vAlign w:val="center"/>
          </w:tcPr>
          <w:p w:rsidR="00926970" w:rsidRPr="00AE2021" w:rsidRDefault="00B41988" w:rsidP="00BF1095">
            <w:pPr>
              <w:jc w:val="center"/>
            </w:pPr>
            <w:r>
              <w:t>0,9</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4</w:t>
            </w:r>
          </w:p>
        </w:tc>
        <w:tc>
          <w:tcPr>
            <w:tcW w:w="5182" w:type="dxa"/>
            <w:vAlign w:val="center"/>
          </w:tcPr>
          <w:p w:rsidR="00926970" w:rsidRPr="001A01DE" w:rsidRDefault="00926970" w:rsidP="00B41988">
            <w:pPr>
              <w:snapToGrid w:val="0"/>
            </w:pPr>
            <w:r w:rsidRPr="001A01DE">
              <w:t xml:space="preserve">  д. 2-е Плесы</w:t>
            </w:r>
          </w:p>
        </w:tc>
        <w:tc>
          <w:tcPr>
            <w:tcW w:w="1698" w:type="dxa"/>
            <w:vAlign w:val="center"/>
          </w:tcPr>
          <w:p w:rsidR="00926970" w:rsidRPr="00926970" w:rsidRDefault="00926970" w:rsidP="00B41988">
            <w:pPr>
              <w:jc w:val="center"/>
            </w:pPr>
            <w:r w:rsidRPr="00926970">
              <w:t>15</w:t>
            </w:r>
          </w:p>
        </w:tc>
        <w:tc>
          <w:tcPr>
            <w:tcW w:w="1616" w:type="dxa"/>
            <w:vAlign w:val="center"/>
          </w:tcPr>
          <w:p w:rsidR="00926970" w:rsidRPr="00AE2021" w:rsidRDefault="00B41988" w:rsidP="00BF1095">
            <w:pPr>
              <w:jc w:val="center"/>
            </w:pPr>
            <w:r>
              <w:t>1,18</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5</w:t>
            </w:r>
          </w:p>
        </w:tc>
        <w:tc>
          <w:tcPr>
            <w:tcW w:w="5182" w:type="dxa"/>
            <w:vAlign w:val="center"/>
          </w:tcPr>
          <w:p w:rsidR="00926970" w:rsidRPr="001A01DE" w:rsidRDefault="00926970" w:rsidP="00B41988">
            <w:pPr>
              <w:snapToGrid w:val="0"/>
            </w:pPr>
            <w:r w:rsidRPr="001A01DE">
              <w:t xml:space="preserve">  с. Белый Колодезь</w:t>
            </w:r>
          </w:p>
        </w:tc>
        <w:tc>
          <w:tcPr>
            <w:tcW w:w="1698" w:type="dxa"/>
            <w:vAlign w:val="center"/>
          </w:tcPr>
          <w:p w:rsidR="00926970" w:rsidRPr="00926970" w:rsidRDefault="00926970" w:rsidP="00B41988">
            <w:pPr>
              <w:jc w:val="center"/>
            </w:pPr>
            <w:r w:rsidRPr="00926970">
              <w:t>41</w:t>
            </w:r>
          </w:p>
        </w:tc>
        <w:tc>
          <w:tcPr>
            <w:tcW w:w="1616" w:type="dxa"/>
            <w:vAlign w:val="center"/>
          </w:tcPr>
          <w:p w:rsidR="00926970" w:rsidRPr="00AE2021" w:rsidRDefault="00B41988" w:rsidP="00BF1095">
            <w:pPr>
              <w:jc w:val="center"/>
            </w:pPr>
            <w:r>
              <w:t>3,2</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6</w:t>
            </w:r>
          </w:p>
        </w:tc>
        <w:tc>
          <w:tcPr>
            <w:tcW w:w="5182" w:type="dxa"/>
            <w:vAlign w:val="center"/>
          </w:tcPr>
          <w:p w:rsidR="00926970" w:rsidRPr="001A01DE" w:rsidRDefault="00926970" w:rsidP="00B41988">
            <w:pPr>
              <w:snapToGrid w:val="0"/>
            </w:pPr>
            <w:r w:rsidRPr="001A01DE">
              <w:t xml:space="preserve">  х. Домра</w:t>
            </w:r>
          </w:p>
        </w:tc>
        <w:tc>
          <w:tcPr>
            <w:tcW w:w="1698" w:type="dxa"/>
            <w:vAlign w:val="center"/>
          </w:tcPr>
          <w:p w:rsidR="00926970" w:rsidRPr="00926970" w:rsidRDefault="00926970" w:rsidP="00B41988">
            <w:pPr>
              <w:jc w:val="center"/>
            </w:pPr>
            <w:r w:rsidRPr="00926970">
              <w:t>4</w:t>
            </w:r>
          </w:p>
        </w:tc>
        <w:tc>
          <w:tcPr>
            <w:tcW w:w="1616" w:type="dxa"/>
            <w:vAlign w:val="center"/>
          </w:tcPr>
          <w:p w:rsidR="00926970" w:rsidRPr="00AE2021" w:rsidRDefault="00B41988" w:rsidP="00BF1095">
            <w:pPr>
              <w:jc w:val="center"/>
            </w:pPr>
            <w:r>
              <w:t>0,32</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7</w:t>
            </w:r>
          </w:p>
        </w:tc>
        <w:tc>
          <w:tcPr>
            <w:tcW w:w="5182" w:type="dxa"/>
            <w:vAlign w:val="center"/>
          </w:tcPr>
          <w:p w:rsidR="00926970" w:rsidRPr="001A01DE" w:rsidRDefault="00926970" w:rsidP="00B41988">
            <w:pPr>
              <w:snapToGrid w:val="0"/>
            </w:pPr>
            <w:r w:rsidRPr="001A01DE">
              <w:t xml:space="preserve">  д. Липник</w:t>
            </w:r>
          </w:p>
        </w:tc>
        <w:tc>
          <w:tcPr>
            <w:tcW w:w="1698" w:type="dxa"/>
            <w:vAlign w:val="center"/>
          </w:tcPr>
          <w:p w:rsidR="00926970" w:rsidRPr="00926970" w:rsidRDefault="00926970" w:rsidP="00B41988">
            <w:pPr>
              <w:jc w:val="center"/>
            </w:pPr>
            <w:r w:rsidRPr="00926970">
              <w:t>17</w:t>
            </w:r>
          </w:p>
        </w:tc>
        <w:tc>
          <w:tcPr>
            <w:tcW w:w="1616" w:type="dxa"/>
            <w:vAlign w:val="center"/>
          </w:tcPr>
          <w:p w:rsidR="00926970" w:rsidRPr="00AE2021" w:rsidRDefault="00B41988" w:rsidP="00BF1095">
            <w:pPr>
              <w:jc w:val="center"/>
            </w:pPr>
            <w:r>
              <w:t>1,33</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8</w:t>
            </w:r>
          </w:p>
        </w:tc>
        <w:tc>
          <w:tcPr>
            <w:tcW w:w="5182" w:type="dxa"/>
            <w:vAlign w:val="center"/>
          </w:tcPr>
          <w:p w:rsidR="00926970" w:rsidRPr="001A01DE" w:rsidRDefault="00926970" w:rsidP="00B41988">
            <w:pPr>
              <w:snapToGrid w:val="0"/>
            </w:pPr>
            <w:r w:rsidRPr="001A01DE">
              <w:t xml:space="preserve"> д.Ивановка</w:t>
            </w:r>
          </w:p>
        </w:tc>
        <w:tc>
          <w:tcPr>
            <w:tcW w:w="1698" w:type="dxa"/>
            <w:vAlign w:val="center"/>
          </w:tcPr>
          <w:p w:rsidR="00926970" w:rsidRPr="00926970" w:rsidRDefault="00926970" w:rsidP="00B41988">
            <w:pPr>
              <w:jc w:val="center"/>
            </w:pPr>
            <w:r w:rsidRPr="00926970">
              <w:t>19</w:t>
            </w:r>
          </w:p>
        </w:tc>
        <w:tc>
          <w:tcPr>
            <w:tcW w:w="1616" w:type="dxa"/>
            <w:vAlign w:val="center"/>
          </w:tcPr>
          <w:p w:rsidR="00926970" w:rsidRPr="00AE2021" w:rsidRDefault="00B41988" w:rsidP="00BF1095">
            <w:pPr>
              <w:jc w:val="center"/>
            </w:pPr>
            <w:r>
              <w:t>1,5</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9</w:t>
            </w:r>
          </w:p>
        </w:tc>
        <w:tc>
          <w:tcPr>
            <w:tcW w:w="5182" w:type="dxa"/>
            <w:vAlign w:val="center"/>
          </w:tcPr>
          <w:p w:rsidR="00926970" w:rsidRPr="001A01DE" w:rsidRDefault="00926970" w:rsidP="00B41988">
            <w:pPr>
              <w:snapToGrid w:val="0"/>
            </w:pPr>
            <w:r w:rsidRPr="001A01DE">
              <w:t xml:space="preserve"> д.Александровка</w:t>
            </w:r>
          </w:p>
        </w:tc>
        <w:tc>
          <w:tcPr>
            <w:tcW w:w="1698" w:type="dxa"/>
            <w:vAlign w:val="center"/>
          </w:tcPr>
          <w:p w:rsidR="00926970" w:rsidRPr="00926970" w:rsidRDefault="00926970" w:rsidP="00B41988">
            <w:pPr>
              <w:jc w:val="center"/>
            </w:pPr>
            <w:r w:rsidRPr="00926970">
              <w:t>23</w:t>
            </w:r>
          </w:p>
        </w:tc>
        <w:tc>
          <w:tcPr>
            <w:tcW w:w="1616" w:type="dxa"/>
            <w:vAlign w:val="center"/>
          </w:tcPr>
          <w:p w:rsidR="00926970" w:rsidRPr="00AE2021" w:rsidRDefault="00B41988" w:rsidP="00BF1095">
            <w:pPr>
              <w:jc w:val="center"/>
            </w:pPr>
            <w:r>
              <w:t>1,8</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10</w:t>
            </w:r>
          </w:p>
        </w:tc>
        <w:tc>
          <w:tcPr>
            <w:tcW w:w="5182" w:type="dxa"/>
            <w:vAlign w:val="center"/>
          </w:tcPr>
          <w:p w:rsidR="00926970" w:rsidRPr="001A01DE" w:rsidRDefault="00926970" w:rsidP="00B41988">
            <w:pPr>
              <w:snapToGrid w:val="0"/>
            </w:pPr>
            <w:r w:rsidRPr="001A01DE">
              <w:t xml:space="preserve"> д. 2-я Гостомля</w:t>
            </w:r>
          </w:p>
        </w:tc>
        <w:tc>
          <w:tcPr>
            <w:tcW w:w="1698" w:type="dxa"/>
            <w:vAlign w:val="center"/>
          </w:tcPr>
          <w:p w:rsidR="00926970" w:rsidRPr="00926970" w:rsidRDefault="00926970" w:rsidP="00B41988">
            <w:pPr>
              <w:jc w:val="center"/>
            </w:pPr>
            <w:r w:rsidRPr="00926970">
              <w:t>345</w:t>
            </w:r>
          </w:p>
        </w:tc>
        <w:tc>
          <w:tcPr>
            <w:tcW w:w="1616" w:type="dxa"/>
            <w:vAlign w:val="center"/>
          </w:tcPr>
          <w:p w:rsidR="00926970" w:rsidRPr="00AE2021" w:rsidRDefault="00B41988" w:rsidP="00BF1095">
            <w:pPr>
              <w:jc w:val="center"/>
            </w:pPr>
            <w:r>
              <w:t>27,19</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11</w:t>
            </w:r>
          </w:p>
        </w:tc>
        <w:tc>
          <w:tcPr>
            <w:tcW w:w="5182" w:type="dxa"/>
            <w:vAlign w:val="center"/>
          </w:tcPr>
          <w:p w:rsidR="00926970" w:rsidRPr="001A01DE" w:rsidRDefault="00926970" w:rsidP="00B41988">
            <w:pPr>
              <w:snapToGrid w:val="0"/>
            </w:pPr>
            <w:r w:rsidRPr="001A01DE">
              <w:t xml:space="preserve"> д. 1-е Плесы</w:t>
            </w:r>
          </w:p>
        </w:tc>
        <w:tc>
          <w:tcPr>
            <w:tcW w:w="1698" w:type="dxa"/>
            <w:vAlign w:val="center"/>
          </w:tcPr>
          <w:p w:rsidR="00926970" w:rsidRPr="00926970" w:rsidRDefault="00926970" w:rsidP="00B41988">
            <w:pPr>
              <w:jc w:val="center"/>
            </w:pPr>
            <w:r w:rsidRPr="00926970">
              <w:t>95</w:t>
            </w:r>
          </w:p>
        </w:tc>
        <w:tc>
          <w:tcPr>
            <w:tcW w:w="1616" w:type="dxa"/>
            <w:vAlign w:val="center"/>
          </w:tcPr>
          <w:p w:rsidR="00926970" w:rsidRPr="00AE2021" w:rsidRDefault="00B41988" w:rsidP="00BF1095">
            <w:pPr>
              <w:jc w:val="center"/>
            </w:pPr>
            <w:r>
              <w:t>7,48</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12</w:t>
            </w:r>
          </w:p>
        </w:tc>
        <w:tc>
          <w:tcPr>
            <w:tcW w:w="5182" w:type="dxa"/>
            <w:vAlign w:val="center"/>
          </w:tcPr>
          <w:p w:rsidR="00926970" w:rsidRPr="001A01DE" w:rsidRDefault="00926970" w:rsidP="00B41988">
            <w:pPr>
              <w:snapToGrid w:val="0"/>
            </w:pPr>
            <w:r w:rsidRPr="001A01DE">
              <w:t xml:space="preserve"> д. Самсоново</w:t>
            </w:r>
          </w:p>
        </w:tc>
        <w:tc>
          <w:tcPr>
            <w:tcW w:w="1698" w:type="dxa"/>
            <w:vAlign w:val="center"/>
          </w:tcPr>
          <w:p w:rsidR="00926970" w:rsidRPr="00926970" w:rsidRDefault="00926970" w:rsidP="00B41988">
            <w:pPr>
              <w:jc w:val="center"/>
            </w:pPr>
            <w:r w:rsidRPr="00926970">
              <w:t>15</w:t>
            </w:r>
          </w:p>
        </w:tc>
        <w:tc>
          <w:tcPr>
            <w:tcW w:w="1616" w:type="dxa"/>
            <w:vAlign w:val="center"/>
          </w:tcPr>
          <w:p w:rsidR="00926970" w:rsidRPr="00AE2021" w:rsidRDefault="00B41988" w:rsidP="00BF1095">
            <w:pPr>
              <w:jc w:val="center"/>
            </w:pPr>
            <w:r>
              <w:t>1,18</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13</w:t>
            </w:r>
          </w:p>
        </w:tc>
        <w:tc>
          <w:tcPr>
            <w:tcW w:w="5182" w:type="dxa"/>
            <w:vAlign w:val="center"/>
          </w:tcPr>
          <w:p w:rsidR="00926970" w:rsidRPr="001A01DE" w:rsidRDefault="00926970" w:rsidP="00B41988">
            <w:pPr>
              <w:snapToGrid w:val="0"/>
            </w:pPr>
            <w:r w:rsidRPr="001A01DE">
              <w:t xml:space="preserve"> с.1-я Гостомля</w:t>
            </w:r>
          </w:p>
        </w:tc>
        <w:tc>
          <w:tcPr>
            <w:tcW w:w="1698" w:type="dxa"/>
            <w:vAlign w:val="center"/>
          </w:tcPr>
          <w:p w:rsidR="00926970" w:rsidRPr="00926970" w:rsidRDefault="00926970" w:rsidP="00B41988">
            <w:pPr>
              <w:jc w:val="center"/>
            </w:pPr>
            <w:r w:rsidRPr="00926970">
              <w:t>169</w:t>
            </w:r>
          </w:p>
        </w:tc>
        <w:tc>
          <w:tcPr>
            <w:tcW w:w="1616" w:type="dxa"/>
            <w:vAlign w:val="center"/>
          </w:tcPr>
          <w:p w:rsidR="00926970" w:rsidRPr="00AE2021" w:rsidRDefault="00B41988" w:rsidP="00BF1095">
            <w:pPr>
              <w:jc w:val="center"/>
            </w:pPr>
            <w:r>
              <w:t>13,31</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14</w:t>
            </w:r>
          </w:p>
        </w:tc>
        <w:tc>
          <w:tcPr>
            <w:tcW w:w="5182" w:type="dxa"/>
            <w:vAlign w:val="center"/>
          </w:tcPr>
          <w:p w:rsidR="00926970" w:rsidRPr="001A01DE" w:rsidRDefault="00926970" w:rsidP="00B41988">
            <w:pPr>
              <w:snapToGrid w:val="0"/>
            </w:pPr>
            <w:r w:rsidRPr="001A01DE">
              <w:t xml:space="preserve"> д. Свидное</w:t>
            </w:r>
          </w:p>
        </w:tc>
        <w:tc>
          <w:tcPr>
            <w:tcW w:w="1698" w:type="dxa"/>
            <w:vAlign w:val="center"/>
          </w:tcPr>
          <w:p w:rsidR="00926970" w:rsidRPr="00926970" w:rsidRDefault="00926970" w:rsidP="00B41988">
            <w:pPr>
              <w:jc w:val="center"/>
            </w:pPr>
            <w:r w:rsidRPr="00926970">
              <w:t>148</w:t>
            </w:r>
          </w:p>
        </w:tc>
        <w:tc>
          <w:tcPr>
            <w:tcW w:w="1616" w:type="dxa"/>
            <w:vAlign w:val="center"/>
          </w:tcPr>
          <w:p w:rsidR="00926970" w:rsidRPr="00AE2021" w:rsidRDefault="00B41988" w:rsidP="00BF1095">
            <w:pPr>
              <w:jc w:val="center"/>
            </w:pPr>
            <w:r>
              <w:t>11,66</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15</w:t>
            </w:r>
          </w:p>
        </w:tc>
        <w:tc>
          <w:tcPr>
            <w:tcW w:w="5182" w:type="dxa"/>
            <w:vAlign w:val="center"/>
          </w:tcPr>
          <w:p w:rsidR="00926970" w:rsidRPr="001A01DE" w:rsidRDefault="00926970" w:rsidP="00B41988">
            <w:pPr>
              <w:snapToGrid w:val="0"/>
            </w:pPr>
            <w:r w:rsidRPr="001A01DE">
              <w:t xml:space="preserve"> х. Красновка</w:t>
            </w:r>
          </w:p>
        </w:tc>
        <w:tc>
          <w:tcPr>
            <w:tcW w:w="1698" w:type="dxa"/>
            <w:vAlign w:val="center"/>
          </w:tcPr>
          <w:p w:rsidR="00926970" w:rsidRPr="00926970" w:rsidRDefault="00926970" w:rsidP="00B41988">
            <w:pPr>
              <w:jc w:val="center"/>
            </w:pPr>
            <w:r w:rsidRPr="00926970">
              <w:t>0</w:t>
            </w:r>
          </w:p>
        </w:tc>
        <w:tc>
          <w:tcPr>
            <w:tcW w:w="1616" w:type="dxa"/>
            <w:vAlign w:val="center"/>
          </w:tcPr>
          <w:p w:rsidR="00926970" w:rsidRPr="00AE2021" w:rsidRDefault="00B41988" w:rsidP="00BF1095">
            <w:pPr>
              <w:jc w:val="center"/>
            </w:pPr>
            <w:r>
              <w:t>0</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16</w:t>
            </w:r>
          </w:p>
        </w:tc>
        <w:tc>
          <w:tcPr>
            <w:tcW w:w="5182" w:type="dxa"/>
            <w:vAlign w:val="center"/>
          </w:tcPr>
          <w:p w:rsidR="00926970" w:rsidRPr="001A01DE" w:rsidRDefault="00926970" w:rsidP="00B41988">
            <w:pPr>
              <w:snapToGrid w:val="0"/>
            </w:pPr>
            <w:r w:rsidRPr="001A01DE">
              <w:t xml:space="preserve"> х. Степь</w:t>
            </w:r>
          </w:p>
        </w:tc>
        <w:tc>
          <w:tcPr>
            <w:tcW w:w="1698" w:type="dxa"/>
            <w:vAlign w:val="center"/>
          </w:tcPr>
          <w:p w:rsidR="00926970" w:rsidRPr="00926970" w:rsidRDefault="00926970" w:rsidP="00B41988">
            <w:pPr>
              <w:jc w:val="center"/>
            </w:pPr>
            <w:r w:rsidRPr="00926970">
              <w:t>0</w:t>
            </w:r>
          </w:p>
        </w:tc>
        <w:tc>
          <w:tcPr>
            <w:tcW w:w="1616" w:type="dxa"/>
            <w:vAlign w:val="center"/>
          </w:tcPr>
          <w:p w:rsidR="00926970" w:rsidRPr="00AE2021" w:rsidRDefault="00B41988" w:rsidP="00BF1095">
            <w:pPr>
              <w:jc w:val="center"/>
            </w:pPr>
            <w:r>
              <w:t>0</w:t>
            </w:r>
          </w:p>
        </w:tc>
      </w:tr>
      <w:tr w:rsidR="00926970" w:rsidRPr="00AE2021" w:rsidTr="00B41988">
        <w:tc>
          <w:tcPr>
            <w:tcW w:w="1075" w:type="dxa"/>
          </w:tcPr>
          <w:p w:rsidR="00926970" w:rsidRPr="00AE2021" w:rsidRDefault="00926970" w:rsidP="00BF1095">
            <w:pPr>
              <w:overflowPunct w:val="0"/>
              <w:autoSpaceDE w:val="0"/>
              <w:autoSpaceDN w:val="0"/>
              <w:adjustRightInd w:val="0"/>
              <w:jc w:val="both"/>
              <w:textAlignment w:val="baseline"/>
            </w:pPr>
            <w:r w:rsidRPr="00AE2021">
              <w:t>17</w:t>
            </w:r>
          </w:p>
        </w:tc>
        <w:tc>
          <w:tcPr>
            <w:tcW w:w="5182" w:type="dxa"/>
            <w:vAlign w:val="center"/>
          </w:tcPr>
          <w:p w:rsidR="00926970" w:rsidRPr="001A01DE" w:rsidRDefault="00926970" w:rsidP="00B41988">
            <w:pPr>
              <w:snapToGrid w:val="0"/>
            </w:pPr>
            <w:r w:rsidRPr="001A01DE">
              <w:t xml:space="preserve"> х.Песочное</w:t>
            </w:r>
          </w:p>
        </w:tc>
        <w:tc>
          <w:tcPr>
            <w:tcW w:w="1698" w:type="dxa"/>
            <w:vAlign w:val="center"/>
          </w:tcPr>
          <w:p w:rsidR="00926970" w:rsidRPr="00926970" w:rsidRDefault="00926970" w:rsidP="00B41988">
            <w:pPr>
              <w:jc w:val="center"/>
            </w:pPr>
            <w:r w:rsidRPr="00926970">
              <w:t>0</w:t>
            </w:r>
          </w:p>
        </w:tc>
        <w:tc>
          <w:tcPr>
            <w:tcW w:w="1616" w:type="dxa"/>
            <w:vAlign w:val="center"/>
          </w:tcPr>
          <w:p w:rsidR="00926970" w:rsidRPr="00AE2021" w:rsidRDefault="00B41988" w:rsidP="00BF1095">
            <w:pPr>
              <w:jc w:val="center"/>
            </w:pPr>
            <w:r>
              <w:t>0</w:t>
            </w:r>
          </w:p>
        </w:tc>
      </w:tr>
      <w:tr w:rsidR="00926970" w:rsidRPr="00AE2021" w:rsidTr="00BF1095">
        <w:tc>
          <w:tcPr>
            <w:tcW w:w="1075" w:type="dxa"/>
          </w:tcPr>
          <w:p w:rsidR="00926970" w:rsidRPr="00AE2021" w:rsidRDefault="00926970" w:rsidP="00BF1095"/>
        </w:tc>
        <w:tc>
          <w:tcPr>
            <w:tcW w:w="5182" w:type="dxa"/>
          </w:tcPr>
          <w:p w:rsidR="00926970" w:rsidRPr="00AE2021" w:rsidRDefault="00926970" w:rsidP="00BF1095">
            <w:pPr>
              <w:rPr>
                <w:b/>
              </w:rPr>
            </w:pPr>
            <w:r w:rsidRPr="00AE2021">
              <w:rPr>
                <w:b/>
              </w:rPr>
              <w:t>Итого</w:t>
            </w:r>
          </w:p>
        </w:tc>
        <w:tc>
          <w:tcPr>
            <w:tcW w:w="1698" w:type="dxa"/>
            <w:vAlign w:val="center"/>
          </w:tcPr>
          <w:p w:rsidR="00926970" w:rsidRPr="00926970" w:rsidRDefault="00926970" w:rsidP="00B41988">
            <w:pPr>
              <w:jc w:val="center"/>
              <w:rPr>
                <w:b/>
              </w:rPr>
            </w:pPr>
            <w:r w:rsidRPr="00926970">
              <w:rPr>
                <w:b/>
              </w:rPr>
              <w:t>1</w:t>
            </w:r>
            <w:r w:rsidR="00B41988">
              <w:rPr>
                <w:b/>
              </w:rPr>
              <w:t>269</w:t>
            </w:r>
          </w:p>
        </w:tc>
        <w:tc>
          <w:tcPr>
            <w:tcW w:w="1616" w:type="dxa"/>
            <w:vAlign w:val="center"/>
          </w:tcPr>
          <w:p w:rsidR="00926970" w:rsidRPr="00AE2021" w:rsidRDefault="00B41988" w:rsidP="00BF1095">
            <w:pPr>
              <w:jc w:val="center"/>
              <w:rPr>
                <w:b/>
              </w:rPr>
            </w:pPr>
            <w:r>
              <w:rPr>
                <w:b/>
              </w:rPr>
              <w:t>100</w:t>
            </w:r>
          </w:p>
        </w:tc>
      </w:tr>
    </w:tbl>
    <w:p w:rsidR="00C21C62" w:rsidRPr="00236BB5" w:rsidRDefault="00C21C62" w:rsidP="00C21C62">
      <w:pPr>
        <w:ind w:firstLine="709"/>
        <w:jc w:val="both"/>
        <w:rPr>
          <w:bCs/>
          <w:color w:val="FF0000"/>
          <w:sz w:val="20"/>
          <w:szCs w:val="20"/>
        </w:rPr>
      </w:pPr>
    </w:p>
    <w:p w:rsidR="00C21C62" w:rsidRPr="00AE2021" w:rsidRDefault="00C21C62" w:rsidP="00C21C62">
      <w:pPr>
        <w:ind w:firstLine="709"/>
        <w:jc w:val="both"/>
        <w:rPr>
          <w:bCs/>
          <w:sz w:val="20"/>
          <w:szCs w:val="20"/>
        </w:rPr>
      </w:pPr>
      <w:r w:rsidRPr="00AE2021">
        <w:rPr>
          <w:bCs/>
          <w:sz w:val="20"/>
          <w:szCs w:val="20"/>
        </w:rPr>
        <w:t>Таблица</w:t>
      </w:r>
      <w:r w:rsidR="009C05C4">
        <w:rPr>
          <w:bCs/>
          <w:sz w:val="20"/>
          <w:szCs w:val="20"/>
        </w:rPr>
        <w:t xml:space="preserve"> 5</w:t>
      </w:r>
      <w:r w:rsidRPr="00AE2021">
        <w:rPr>
          <w:bCs/>
          <w:sz w:val="20"/>
          <w:szCs w:val="20"/>
        </w:rPr>
        <w:t xml:space="preserve"> – Динамика численности населения  </w:t>
      </w:r>
      <w:r w:rsidR="004E0FD9">
        <w:rPr>
          <w:bCs/>
          <w:sz w:val="20"/>
          <w:szCs w:val="20"/>
        </w:rPr>
        <w:t>Гостомлянского</w:t>
      </w:r>
      <w:r w:rsidRPr="00AE2021">
        <w:rPr>
          <w:bCs/>
          <w:sz w:val="20"/>
          <w:szCs w:val="20"/>
        </w:rPr>
        <w:t xml:space="preserve"> сельсовета (на начало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446"/>
        <w:gridCol w:w="1487"/>
        <w:gridCol w:w="1171"/>
        <w:gridCol w:w="1263"/>
        <w:gridCol w:w="1261"/>
      </w:tblGrid>
      <w:tr w:rsidR="00C21C62" w:rsidRPr="00AE2021" w:rsidTr="00BF1095">
        <w:tc>
          <w:tcPr>
            <w:tcW w:w="1537" w:type="pct"/>
            <w:shd w:val="clear" w:color="auto" w:fill="auto"/>
          </w:tcPr>
          <w:p w:rsidR="00C21C62" w:rsidRPr="00AE2021" w:rsidRDefault="00C21C62" w:rsidP="00BF1095">
            <w:pPr>
              <w:jc w:val="both"/>
              <w:rPr>
                <w:bCs/>
              </w:rPr>
            </w:pPr>
            <w:r w:rsidRPr="00AE2021">
              <w:rPr>
                <w:bCs/>
              </w:rPr>
              <w:t xml:space="preserve">Поселение – </w:t>
            </w:r>
          </w:p>
          <w:p w:rsidR="00C21C62" w:rsidRPr="00AE2021" w:rsidRDefault="004E0FD9" w:rsidP="00BF1095">
            <w:pPr>
              <w:jc w:val="both"/>
              <w:rPr>
                <w:bCs/>
              </w:rPr>
            </w:pPr>
            <w:r>
              <w:rPr>
                <w:bCs/>
              </w:rPr>
              <w:t>Гостомлянский</w:t>
            </w:r>
            <w:r w:rsidR="00C21C62" w:rsidRPr="00AE2021">
              <w:rPr>
                <w:bCs/>
              </w:rPr>
              <w:t xml:space="preserve"> сельсовет/год</w:t>
            </w:r>
          </w:p>
        </w:tc>
        <w:tc>
          <w:tcPr>
            <w:tcW w:w="755" w:type="pct"/>
            <w:shd w:val="clear" w:color="auto" w:fill="auto"/>
          </w:tcPr>
          <w:p w:rsidR="00C21C62" w:rsidRPr="00AE2021" w:rsidRDefault="00C21C62" w:rsidP="00AE2021">
            <w:pPr>
              <w:jc w:val="center"/>
              <w:rPr>
                <w:bCs/>
              </w:rPr>
            </w:pPr>
            <w:r w:rsidRPr="00AE2021">
              <w:rPr>
                <w:bCs/>
              </w:rPr>
              <w:t>20</w:t>
            </w:r>
            <w:r w:rsidR="00AE2021" w:rsidRPr="00AE2021">
              <w:rPr>
                <w:bCs/>
              </w:rPr>
              <w:t>16</w:t>
            </w:r>
          </w:p>
        </w:tc>
        <w:tc>
          <w:tcPr>
            <w:tcW w:w="777" w:type="pct"/>
            <w:shd w:val="clear" w:color="auto" w:fill="auto"/>
          </w:tcPr>
          <w:p w:rsidR="00C21C62" w:rsidRPr="00AE2021" w:rsidRDefault="00C21C62" w:rsidP="00AE2021">
            <w:pPr>
              <w:jc w:val="center"/>
              <w:rPr>
                <w:bCs/>
              </w:rPr>
            </w:pPr>
            <w:r w:rsidRPr="00AE2021">
              <w:rPr>
                <w:bCs/>
              </w:rPr>
              <w:t>20</w:t>
            </w:r>
            <w:r w:rsidR="00AE2021" w:rsidRPr="00AE2021">
              <w:rPr>
                <w:bCs/>
              </w:rPr>
              <w:t>17</w:t>
            </w:r>
          </w:p>
        </w:tc>
        <w:tc>
          <w:tcPr>
            <w:tcW w:w="612" w:type="pct"/>
            <w:shd w:val="clear" w:color="auto" w:fill="auto"/>
          </w:tcPr>
          <w:p w:rsidR="00C21C62" w:rsidRPr="00AE2021" w:rsidRDefault="00C21C62" w:rsidP="00AE2021">
            <w:pPr>
              <w:jc w:val="center"/>
              <w:rPr>
                <w:bCs/>
              </w:rPr>
            </w:pPr>
            <w:r w:rsidRPr="00AE2021">
              <w:rPr>
                <w:bCs/>
              </w:rPr>
              <w:t>20</w:t>
            </w:r>
            <w:r w:rsidR="00AE2021" w:rsidRPr="00AE2021">
              <w:rPr>
                <w:bCs/>
              </w:rPr>
              <w:t>18</w:t>
            </w:r>
          </w:p>
        </w:tc>
        <w:tc>
          <w:tcPr>
            <w:tcW w:w="660" w:type="pct"/>
            <w:shd w:val="clear" w:color="auto" w:fill="auto"/>
          </w:tcPr>
          <w:p w:rsidR="00C21C62" w:rsidRPr="00AE2021" w:rsidRDefault="00C21C62" w:rsidP="00AE2021">
            <w:pPr>
              <w:jc w:val="center"/>
              <w:rPr>
                <w:bCs/>
              </w:rPr>
            </w:pPr>
            <w:r w:rsidRPr="00AE2021">
              <w:rPr>
                <w:bCs/>
              </w:rPr>
              <w:t>20</w:t>
            </w:r>
            <w:r w:rsidR="00AE2021" w:rsidRPr="00AE2021">
              <w:rPr>
                <w:bCs/>
              </w:rPr>
              <w:t>19</w:t>
            </w:r>
          </w:p>
        </w:tc>
        <w:tc>
          <w:tcPr>
            <w:tcW w:w="659" w:type="pct"/>
            <w:shd w:val="clear" w:color="auto" w:fill="auto"/>
          </w:tcPr>
          <w:p w:rsidR="00C21C62" w:rsidRPr="00AE2021" w:rsidRDefault="00C21C62" w:rsidP="00AE2021">
            <w:pPr>
              <w:jc w:val="center"/>
              <w:rPr>
                <w:bCs/>
              </w:rPr>
            </w:pPr>
            <w:r w:rsidRPr="00AE2021">
              <w:rPr>
                <w:bCs/>
              </w:rPr>
              <w:t>20</w:t>
            </w:r>
            <w:r w:rsidR="00AE2021" w:rsidRPr="00AE2021">
              <w:rPr>
                <w:bCs/>
              </w:rPr>
              <w:t>20</w:t>
            </w:r>
          </w:p>
        </w:tc>
      </w:tr>
      <w:tr w:rsidR="00C21C62" w:rsidRPr="00AE2021" w:rsidTr="00BF1095">
        <w:trPr>
          <w:trHeight w:val="369"/>
        </w:trPr>
        <w:tc>
          <w:tcPr>
            <w:tcW w:w="1537" w:type="pct"/>
            <w:shd w:val="clear" w:color="auto" w:fill="auto"/>
          </w:tcPr>
          <w:p w:rsidR="00C21C62" w:rsidRPr="00AE2021" w:rsidRDefault="00C21C62" w:rsidP="00BF1095">
            <w:pPr>
              <w:jc w:val="center"/>
              <w:rPr>
                <w:bCs/>
              </w:rPr>
            </w:pPr>
            <w:r w:rsidRPr="00AE2021">
              <w:rPr>
                <w:bCs/>
              </w:rPr>
              <w:t>1</w:t>
            </w:r>
          </w:p>
        </w:tc>
        <w:tc>
          <w:tcPr>
            <w:tcW w:w="755" w:type="pct"/>
            <w:shd w:val="clear" w:color="auto" w:fill="auto"/>
          </w:tcPr>
          <w:p w:rsidR="00C21C62" w:rsidRPr="00AE2021" w:rsidRDefault="00C21C62" w:rsidP="00BF1095">
            <w:pPr>
              <w:jc w:val="center"/>
              <w:rPr>
                <w:bCs/>
              </w:rPr>
            </w:pPr>
            <w:r w:rsidRPr="00AE2021">
              <w:rPr>
                <w:bCs/>
              </w:rPr>
              <w:t>2</w:t>
            </w:r>
          </w:p>
        </w:tc>
        <w:tc>
          <w:tcPr>
            <w:tcW w:w="777" w:type="pct"/>
            <w:shd w:val="clear" w:color="auto" w:fill="auto"/>
          </w:tcPr>
          <w:p w:rsidR="00C21C62" w:rsidRPr="00AE2021" w:rsidRDefault="00C21C62" w:rsidP="00BF1095">
            <w:pPr>
              <w:jc w:val="center"/>
              <w:rPr>
                <w:bCs/>
              </w:rPr>
            </w:pPr>
            <w:r w:rsidRPr="00AE2021">
              <w:rPr>
                <w:bCs/>
              </w:rPr>
              <w:t>3</w:t>
            </w:r>
          </w:p>
        </w:tc>
        <w:tc>
          <w:tcPr>
            <w:tcW w:w="612" w:type="pct"/>
            <w:shd w:val="clear" w:color="auto" w:fill="auto"/>
          </w:tcPr>
          <w:p w:rsidR="00C21C62" w:rsidRPr="00AE2021" w:rsidRDefault="00C21C62" w:rsidP="00BF1095">
            <w:pPr>
              <w:jc w:val="center"/>
              <w:rPr>
                <w:bCs/>
              </w:rPr>
            </w:pPr>
            <w:r w:rsidRPr="00AE2021">
              <w:rPr>
                <w:bCs/>
              </w:rPr>
              <w:t>4</w:t>
            </w:r>
          </w:p>
        </w:tc>
        <w:tc>
          <w:tcPr>
            <w:tcW w:w="660" w:type="pct"/>
            <w:shd w:val="clear" w:color="auto" w:fill="auto"/>
          </w:tcPr>
          <w:p w:rsidR="00C21C62" w:rsidRPr="00AE2021" w:rsidRDefault="00C21C62" w:rsidP="00BF1095">
            <w:pPr>
              <w:jc w:val="center"/>
              <w:rPr>
                <w:bCs/>
              </w:rPr>
            </w:pPr>
            <w:r w:rsidRPr="00AE2021">
              <w:rPr>
                <w:bCs/>
              </w:rPr>
              <w:t>5</w:t>
            </w:r>
          </w:p>
        </w:tc>
        <w:tc>
          <w:tcPr>
            <w:tcW w:w="659" w:type="pct"/>
            <w:shd w:val="clear" w:color="auto" w:fill="auto"/>
          </w:tcPr>
          <w:p w:rsidR="00C21C62" w:rsidRPr="00AE2021" w:rsidRDefault="00C21C62" w:rsidP="00BF1095">
            <w:pPr>
              <w:jc w:val="center"/>
              <w:rPr>
                <w:bCs/>
              </w:rPr>
            </w:pPr>
            <w:r w:rsidRPr="00AE2021">
              <w:rPr>
                <w:bCs/>
              </w:rPr>
              <w:t>6</w:t>
            </w:r>
          </w:p>
        </w:tc>
      </w:tr>
      <w:tr w:rsidR="00C21C62" w:rsidRPr="00236BB5" w:rsidTr="00BF1095">
        <w:tc>
          <w:tcPr>
            <w:tcW w:w="1537" w:type="pct"/>
            <w:shd w:val="clear" w:color="auto" w:fill="auto"/>
          </w:tcPr>
          <w:p w:rsidR="00C21C62" w:rsidRPr="00AE2021" w:rsidRDefault="004E0FD9" w:rsidP="00BF1095">
            <w:pPr>
              <w:jc w:val="both"/>
              <w:rPr>
                <w:bCs/>
              </w:rPr>
            </w:pPr>
            <w:r>
              <w:rPr>
                <w:bCs/>
              </w:rPr>
              <w:t>Гостомлянский</w:t>
            </w:r>
            <w:r w:rsidR="00C21C62" w:rsidRPr="00AE2021">
              <w:rPr>
                <w:bCs/>
              </w:rPr>
              <w:t xml:space="preserve"> сельсовет</w:t>
            </w:r>
          </w:p>
        </w:tc>
        <w:tc>
          <w:tcPr>
            <w:tcW w:w="755" w:type="pct"/>
            <w:shd w:val="clear" w:color="auto" w:fill="auto"/>
          </w:tcPr>
          <w:p w:rsidR="00C21C62" w:rsidRPr="003A74F2" w:rsidRDefault="00926970" w:rsidP="003A74F2">
            <w:pPr>
              <w:jc w:val="center"/>
              <w:rPr>
                <w:bCs/>
              </w:rPr>
            </w:pPr>
            <w:r>
              <w:rPr>
                <w:bCs/>
              </w:rPr>
              <w:t>1358</w:t>
            </w:r>
          </w:p>
        </w:tc>
        <w:tc>
          <w:tcPr>
            <w:tcW w:w="777" w:type="pct"/>
            <w:shd w:val="clear" w:color="auto" w:fill="auto"/>
          </w:tcPr>
          <w:p w:rsidR="00C21C62" w:rsidRPr="003A74F2" w:rsidRDefault="00926970" w:rsidP="003A74F2">
            <w:pPr>
              <w:jc w:val="center"/>
              <w:rPr>
                <w:bCs/>
              </w:rPr>
            </w:pPr>
            <w:r>
              <w:rPr>
                <w:bCs/>
              </w:rPr>
              <w:t>1352</w:t>
            </w:r>
          </w:p>
        </w:tc>
        <w:tc>
          <w:tcPr>
            <w:tcW w:w="612" w:type="pct"/>
            <w:shd w:val="clear" w:color="auto" w:fill="auto"/>
          </w:tcPr>
          <w:p w:rsidR="00C21C62" w:rsidRPr="003A74F2" w:rsidRDefault="00926970" w:rsidP="003A74F2">
            <w:pPr>
              <w:jc w:val="center"/>
              <w:rPr>
                <w:bCs/>
              </w:rPr>
            </w:pPr>
            <w:r>
              <w:rPr>
                <w:bCs/>
              </w:rPr>
              <w:t>1294</w:t>
            </w:r>
          </w:p>
        </w:tc>
        <w:tc>
          <w:tcPr>
            <w:tcW w:w="660" w:type="pct"/>
            <w:shd w:val="clear" w:color="auto" w:fill="auto"/>
          </w:tcPr>
          <w:p w:rsidR="00C21C62" w:rsidRPr="003A74F2" w:rsidRDefault="00926970" w:rsidP="003A74F2">
            <w:pPr>
              <w:jc w:val="center"/>
              <w:rPr>
                <w:bCs/>
              </w:rPr>
            </w:pPr>
            <w:r>
              <w:rPr>
                <w:bCs/>
              </w:rPr>
              <w:t>1247</w:t>
            </w:r>
          </w:p>
        </w:tc>
        <w:tc>
          <w:tcPr>
            <w:tcW w:w="659" w:type="pct"/>
            <w:shd w:val="clear" w:color="auto" w:fill="auto"/>
          </w:tcPr>
          <w:p w:rsidR="00C21C62" w:rsidRPr="00AE2021" w:rsidRDefault="00926970" w:rsidP="00BF1095">
            <w:pPr>
              <w:jc w:val="center"/>
              <w:rPr>
                <w:bCs/>
              </w:rPr>
            </w:pPr>
            <w:r>
              <w:rPr>
                <w:bCs/>
              </w:rPr>
              <w:t>1269</w:t>
            </w:r>
          </w:p>
        </w:tc>
      </w:tr>
    </w:tbl>
    <w:p w:rsidR="00AE2021" w:rsidRDefault="00AE2021" w:rsidP="00C21C62">
      <w:pPr>
        <w:pStyle w:val="afff9"/>
        <w:tabs>
          <w:tab w:val="clear" w:pos="851"/>
        </w:tabs>
        <w:ind w:firstLine="709"/>
        <w:rPr>
          <w:rFonts w:ascii="Times New Roman" w:hAnsi="Times New Roman"/>
          <w:color w:val="FF0000"/>
          <w:sz w:val="20"/>
          <w:szCs w:val="20"/>
          <w:lang w:eastAsia="ru-RU"/>
        </w:rPr>
      </w:pPr>
    </w:p>
    <w:p w:rsidR="00C21C62" w:rsidRPr="00104908" w:rsidRDefault="00C21C62" w:rsidP="00C21C62">
      <w:pPr>
        <w:pStyle w:val="afff9"/>
        <w:tabs>
          <w:tab w:val="clear" w:pos="851"/>
        </w:tabs>
        <w:ind w:firstLine="709"/>
        <w:rPr>
          <w:rFonts w:ascii="Times New Roman" w:hAnsi="Times New Roman"/>
          <w:sz w:val="20"/>
          <w:szCs w:val="20"/>
          <w:lang w:eastAsia="ru-RU"/>
        </w:rPr>
      </w:pPr>
      <w:r w:rsidRPr="00104908">
        <w:rPr>
          <w:rFonts w:ascii="Times New Roman" w:hAnsi="Times New Roman"/>
          <w:sz w:val="20"/>
          <w:szCs w:val="20"/>
          <w:lang w:eastAsia="ru-RU"/>
        </w:rPr>
        <w:t>Таблица</w:t>
      </w:r>
      <w:r w:rsidR="009C05C4">
        <w:rPr>
          <w:rFonts w:ascii="Times New Roman" w:hAnsi="Times New Roman"/>
          <w:sz w:val="20"/>
          <w:szCs w:val="20"/>
          <w:lang w:eastAsia="ru-RU"/>
        </w:rPr>
        <w:t xml:space="preserve"> 6</w:t>
      </w:r>
      <w:r w:rsidRPr="00104908">
        <w:rPr>
          <w:rFonts w:ascii="Times New Roman" w:hAnsi="Times New Roman"/>
          <w:sz w:val="20"/>
          <w:szCs w:val="20"/>
          <w:lang w:eastAsia="ru-RU"/>
        </w:rPr>
        <w:t xml:space="preserve"> – Плотность населения в границах населенных пунктов</w:t>
      </w:r>
    </w:p>
    <w:tbl>
      <w:tblPr>
        <w:tblW w:w="7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48"/>
        <w:gridCol w:w="2880"/>
        <w:gridCol w:w="2340"/>
      </w:tblGrid>
      <w:tr w:rsidR="00C21C62" w:rsidRPr="00104908" w:rsidTr="00BF1095">
        <w:trPr>
          <w:trHeight w:val="1071"/>
          <w:jc w:val="center"/>
        </w:trPr>
        <w:tc>
          <w:tcPr>
            <w:tcW w:w="2448" w:type="dxa"/>
            <w:shd w:val="clear" w:color="auto" w:fill="auto"/>
          </w:tcPr>
          <w:p w:rsidR="00C21C62" w:rsidRPr="00104908" w:rsidRDefault="00C21C62" w:rsidP="00BF1095">
            <w:pPr>
              <w:jc w:val="center"/>
              <w:rPr>
                <w:bCs/>
              </w:rPr>
            </w:pPr>
            <w:r w:rsidRPr="00104908">
              <w:rPr>
                <w:bCs/>
              </w:rPr>
              <w:t>Территория</w:t>
            </w:r>
          </w:p>
        </w:tc>
        <w:tc>
          <w:tcPr>
            <w:tcW w:w="2880" w:type="dxa"/>
            <w:shd w:val="clear" w:color="auto" w:fill="auto"/>
          </w:tcPr>
          <w:p w:rsidR="00C21C62" w:rsidRPr="00104908" w:rsidRDefault="00C21C62" w:rsidP="00BF1095">
            <w:pPr>
              <w:jc w:val="center"/>
              <w:rPr>
                <w:bCs/>
              </w:rPr>
            </w:pPr>
            <w:r w:rsidRPr="00104908">
              <w:t>Площадь в границах кадастровых кварталов, га</w:t>
            </w:r>
          </w:p>
        </w:tc>
        <w:tc>
          <w:tcPr>
            <w:tcW w:w="2340" w:type="dxa"/>
            <w:shd w:val="clear" w:color="auto" w:fill="auto"/>
          </w:tcPr>
          <w:p w:rsidR="00C21C62" w:rsidRPr="00104908" w:rsidRDefault="00C21C62" w:rsidP="00BF1095">
            <w:pPr>
              <w:jc w:val="center"/>
            </w:pPr>
            <w:r w:rsidRPr="00104908">
              <w:t>Плотность населения, чел/га</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с. Тарасово</w:t>
            </w:r>
          </w:p>
        </w:tc>
        <w:tc>
          <w:tcPr>
            <w:tcW w:w="2880" w:type="dxa"/>
            <w:shd w:val="clear" w:color="auto" w:fill="auto"/>
          </w:tcPr>
          <w:p w:rsidR="00764898" w:rsidRPr="001A01DE" w:rsidRDefault="00764898" w:rsidP="00B41988">
            <w:pPr>
              <w:jc w:val="center"/>
              <w:rPr>
                <w:bCs/>
              </w:rPr>
            </w:pPr>
            <w:r w:rsidRPr="001A01DE">
              <w:rPr>
                <w:bCs/>
              </w:rPr>
              <w:t>220,5</w:t>
            </w:r>
          </w:p>
        </w:tc>
        <w:tc>
          <w:tcPr>
            <w:tcW w:w="2340" w:type="dxa"/>
            <w:shd w:val="clear" w:color="auto" w:fill="auto"/>
          </w:tcPr>
          <w:p w:rsidR="00764898" w:rsidRPr="00104908" w:rsidRDefault="00B41988" w:rsidP="00104908">
            <w:pPr>
              <w:jc w:val="center"/>
              <w:rPr>
                <w:bCs/>
              </w:rPr>
            </w:pPr>
            <w:r>
              <w:rPr>
                <w:bCs/>
              </w:rPr>
              <w:t>1,44</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Благодатное</w:t>
            </w:r>
          </w:p>
        </w:tc>
        <w:tc>
          <w:tcPr>
            <w:tcW w:w="2880" w:type="dxa"/>
            <w:shd w:val="clear" w:color="auto" w:fill="auto"/>
          </w:tcPr>
          <w:p w:rsidR="00764898" w:rsidRPr="001A01DE" w:rsidRDefault="00764898" w:rsidP="00B41988">
            <w:pPr>
              <w:jc w:val="center"/>
              <w:rPr>
                <w:bCs/>
              </w:rPr>
            </w:pPr>
            <w:r w:rsidRPr="001A01DE">
              <w:rPr>
                <w:bCs/>
              </w:rPr>
              <w:t>114</w:t>
            </w:r>
          </w:p>
        </w:tc>
        <w:tc>
          <w:tcPr>
            <w:tcW w:w="2340" w:type="dxa"/>
            <w:shd w:val="clear" w:color="auto" w:fill="auto"/>
          </w:tcPr>
          <w:p w:rsidR="00764898" w:rsidRPr="00104908" w:rsidRDefault="00B41988" w:rsidP="00104908">
            <w:pPr>
              <w:jc w:val="center"/>
              <w:rPr>
                <w:bCs/>
              </w:rPr>
            </w:pPr>
            <w:r>
              <w:rPr>
                <w:bCs/>
              </w:rPr>
              <w:t>0,43</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с. Глебово</w:t>
            </w:r>
          </w:p>
        </w:tc>
        <w:tc>
          <w:tcPr>
            <w:tcW w:w="2880" w:type="dxa"/>
            <w:shd w:val="clear" w:color="auto" w:fill="auto"/>
          </w:tcPr>
          <w:p w:rsidR="00764898" w:rsidRPr="001A01DE" w:rsidRDefault="00764898" w:rsidP="00B41988">
            <w:pPr>
              <w:jc w:val="center"/>
              <w:rPr>
                <w:bCs/>
              </w:rPr>
            </w:pPr>
            <w:r w:rsidRPr="001A01DE">
              <w:rPr>
                <w:bCs/>
              </w:rPr>
              <w:t>65,2</w:t>
            </w:r>
          </w:p>
        </w:tc>
        <w:tc>
          <w:tcPr>
            <w:tcW w:w="2340" w:type="dxa"/>
            <w:shd w:val="clear" w:color="auto" w:fill="auto"/>
          </w:tcPr>
          <w:p w:rsidR="00764898" w:rsidRPr="00104908" w:rsidRDefault="00B41988" w:rsidP="00BF1095">
            <w:pPr>
              <w:jc w:val="center"/>
              <w:rPr>
                <w:bCs/>
              </w:rPr>
            </w:pPr>
            <w:r>
              <w:rPr>
                <w:bCs/>
              </w:rPr>
              <w:t>0,18</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2-е Плесы</w:t>
            </w:r>
          </w:p>
        </w:tc>
        <w:tc>
          <w:tcPr>
            <w:tcW w:w="2880" w:type="dxa"/>
            <w:shd w:val="clear" w:color="auto" w:fill="auto"/>
          </w:tcPr>
          <w:p w:rsidR="00764898" w:rsidRPr="001A01DE" w:rsidRDefault="00764898" w:rsidP="00B41988">
            <w:pPr>
              <w:jc w:val="center"/>
              <w:rPr>
                <w:bCs/>
              </w:rPr>
            </w:pPr>
            <w:r w:rsidRPr="001A01DE">
              <w:rPr>
                <w:bCs/>
              </w:rPr>
              <w:t>49,6</w:t>
            </w:r>
          </w:p>
        </w:tc>
        <w:tc>
          <w:tcPr>
            <w:tcW w:w="2340" w:type="dxa"/>
            <w:shd w:val="clear" w:color="auto" w:fill="auto"/>
          </w:tcPr>
          <w:p w:rsidR="00764898" w:rsidRPr="00104908" w:rsidRDefault="00B41988" w:rsidP="00BF1095">
            <w:pPr>
              <w:jc w:val="center"/>
              <w:rPr>
                <w:bCs/>
              </w:rPr>
            </w:pPr>
            <w:r>
              <w:rPr>
                <w:bCs/>
              </w:rPr>
              <w:t>0,3</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с. Белый Колодезь</w:t>
            </w:r>
          </w:p>
        </w:tc>
        <w:tc>
          <w:tcPr>
            <w:tcW w:w="2880" w:type="dxa"/>
            <w:shd w:val="clear" w:color="auto" w:fill="auto"/>
          </w:tcPr>
          <w:p w:rsidR="00764898" w:rsidRPr="001A01DE" w:rsidRDefault="00764898" w:rsidP="00B41988">
            <w:pPr>
              <w:jc w:val="center"/>
              <w:rPr>
                <w:bCs/>
              </w:rPr>
            </w:pPr>
            <w:r w:rsidRPr="001A01DE">
              <w:rPr>
                <w:bCs/>
              </w:rPr>
              <w:t>66,6</w:t>
            </w:r>
          </w:p>
        </w:tc>
        <w:tc>
          <w:tcPr>
            <w:tcW w:w="2340" w:type="dxa"/>
            <w:shd w:val="clear" w:color="auto" w:fill="auto"/>
          </w:tcPr>
          <w:p w:rsidR="00764898" w:rsidRPr="00104908" w:rsidRDefault="00B41988" w:rsidP="00BF1095">
            <w:pPr>
              <w:jc w:val="center"/>
              <w:rPr>
                <w:bCs/>
              </w:rPr>
            </w:pPr>
            <w:r>
              <w:rPr>
                <w:bCs/>
              </w:rPr>
              <w:t>0,62</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х. Домра</w:t>
            </w:r>
          </w:p>
        </w:tc>
        <w:tc>
          <w:tcPr>
            <w:tcW w:w="2880" w:type="dxa"/>
            <w:shd w:val="clear" w:color="auto" w:fill="auto"/>
          </w:tcPr>
          <w:p w:rsidR="00764898" w:rsidRPr="001A01DE" w:rsidRDefault="00764898" w:rsidP="00B41988">
            <w:pPr>
              <w:jc w:val="center"/>
              <w:rPr>
                <w:bCs/>
              </w:rPr>
            </w:pPr>
            <w:r w:rsidRPr="001A01DE">
              <w:rPr>
                <w:bCs/>
              </w:rPr>
              <w:t>17,3</w:t>
            </w:r>
          </w:p>
        </w:tc>
        <w:tc>
          <w:tcPr>
            <w:tcW w:w="2340" w:type="dxa"/>
            <w:shd w:val="clear" w:color="auto" w:fill="auto"/>
          </w:tcPr>
          <w:p w:rsidR="00764898" w:rsidRPr="00104908" w:rsidRDefault="00B41988" w:rsidP="00104908">
            <w:pPr>
              <w:jc w:val="center"/>
              <w:rPr>
                <w:bCs/>
              </w:rPr>
            </w:pPr>
            <w:r>
              <w:rPr>
                <w:bCs/>
              </w:rPr>
              <w:t>0,23</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Липник</w:t>
            </w:r>
          </w:p>
        </w:tc>
        <w:tc>
          <w:tcPr>
            <w:tcW w:w="2880" w:type="dxa"/>
            <w:shd w:val="clear" w:color="auto" w:fill="auto"/>
          </w:tcPr>
          <w:p w:rsidR="00764898" w:rsidRPr="001A01DE" w:rsidRDefault="00764898" w:rsidP="00B41988">
            <w:pPr>
              <w:jc w:val="center"/>
              <w:rPr>
                <w:bCs/>
              </w:rPr>
            </w:pPr>
            <w:r w:rsidRPr="001A01DE">
              <w:rPr>
                <w:bCs/>
              </w:rPr>
              <w:t>88,1</w:t>
            </w:r>
          </w:p>
        </w:tc>
        <w:tc>
          <w:tcPr>
            <w:tcW w:w="2340" w:type="dxa"/>
            <w:shd w:val="clear" w:color="auto" w:fill="auto"/>
          </w:tcPr>
          <w:p w:rsidR="00764898" w:rsidRPr="00104908" w:rsidRDefault="00B41988" w:rsidP="00104908">
            <w:pPr>
              <w:jc w:val="center"/>
              <w:rPr>
                <w:bCs/>
              </w:rPr>
            </w:pPr>
            <w:r>
              <w:rPr>
                <w:bCs/>
              </w:rPr>
              <w:t>0,19</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д.Ивановка</w:t>
            </w:r>
          </w:p>
        </w:tc>
        <w:tc>
          <w:tcPr>
            <w:tcW w:w="2880" w:type="dxa"/>
            <w:shd w:val="clear" w:color="auto" w:fill="auto"/>
          </w:tcPr>
          <w:p w:rsidR="00764898" w:rsidRPr="001A01DE" w:rsidRDefault="00764898" w:rsidP="00B41988">
            <w:pPr>
              <w:jc w:val="center"/>
              <w:rPr>
                <w:bCs/>
              </w:rPr>
            </w:pPr>
            <w:r w:rsidRPr="001A01DE">
              <w:rPr>
                <w:bCs/>
              </w:rPr>
              <w:t>73,6</w:t>
            </w:r>
          </w:p>
        </w:tc>
        <w:tc>
          <w:tcPr>
            <w:tcW w:w="2340" w:type="dxa"/>
            <w:shd w:val="clear" w:color="auto" w:fill="auto"/>
          </w:tcPr>
          <w:p w:rsidR="00764898" w:rsidRPr="00104908" w:rsidRDefault="00B41988" w:rsidP="00BF1095">
            <w:pPr>
              <w:jc w:val="center"/>
              <w:rPr>
                <w:bCs/>
              </w:rPr>
            </w:pPr>
            <w:r>
              <w:rPr>
                <w:bCs/>
              </w:rPr>
              <w:t>0,26</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д.Александровка</w:t>
            </w:r>
          </w:p>
        </w:tc>
        <w:tc>
          <w:tcPr>
            <w:tcW w:w="2880" w:type="dxa"/>
            <w:shd w:val="clear" w:color="auto" w:fill="auto"/>
          </w:tcPr>
          <w:p w:rsidR="00764898" w:rsidRPr="001A01DE" w:rsidRDefault="00764898" w:rsidP="00B41988">
            <w:pPr>
              <w:jc w:val="center"/>
              <w:rPr>
                <w:bCs/>
              </w:rPr>
            </w:pPr>
            <w:r w:rsidRPr="001A01DE">
              <w:rPr>
                <w:bCs/>
              </w:rPr>
              <w:t>80,6</w:t>
            </w:r>
          </w:p>
        </w:tc>
        <w:tc>
          <w:tcPr>
            <w:tcW w:w="2340" w:type="dxa"/>
            <w:shd w:val="clear" w:color="auto" w:fill="auto"/>
          </w:tcPr>
          <w:p w:rsidR="00764898" w:rsidRPr="00104908" w:rsidRDefault="00B41988" w:rsidP="00BF1095">
            <w:pPr>
              <w:jc w:val="center"/>
              <w:rPr>
                <w:bCs/>
              </w:rPr>
            </w:pPr>
            <w:r>
              <w:rPr>
                <w:bCs/>
              </w:rPr>
              <w:t>0,29</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2-я Гостомля</w:t>
            </w:r>
          </w:p>
        </w:tc>
        <w:tc>
          <w:tcPr>
            <w:tcW w:w="2880" w:type="dxa"/>
            <w:shd w:val="clear" w:color="auto" w:fill="auto"/>
          </w:tcPr>
          <w:p w:rsidR="00764898" w:rsidRPr="001A01DE" w:rsidRDefault="00764898" w:rsidP="00B41988">
            <w:pPr>
              <w:jc w:val="center"/>
              <w:rPr>
                <w:bCs/>
              </w:rPr>
            </w:pPr>
            <w:r w:rsidRPr="001A01DE">
              <w:rPr>
                <w:bCs/>
              </w:rPr>
              <w:t>217,4</w:t>
            </w:r>
          </w:p>
        </w:tc>
        <w:tc>
          <w:tcPr>
            <w:tcW w:w="2340" w:type="dxa"/>
            <w:shd w:val="clear" w:color="auto" w:fill="auto"/>
          </w:tcPr>
          <w:p w:rsidR="00764898" w:rsidRPr="00104908" w:rsidRDefault="00B41988" w:rsidP="00BF1095">
            <w:pPr>
              <w:jc w:val="center"/>
              <w:rPr>
                <w:bCs/>
              </w:rPr>
            </w:pPr>
            <w:r>
              <w:rPr>
                <w:bCs/>
              </w:rPr>
              <w:t>1,59</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1-е Плесы</w:t>
            </w:r>
          </w:p>
        </w:tc>
        <w:tc>
          <w:tcPr>
            <w:tcW w:w="2880" w:type="dxa"/>
            <w:shd w:val="clear" w:color="auto" w:fill="auto"/>
          </w:tcPr>
          <w:p w:rsidR="00764898" w:rsidRPr="001A01DE" w:rsidRDefault="00764898" w:rsidP="00B41988">
            <w:pPr>
              <w:jc w:val="center"/>
              <w:rPr>
                <w:bCs/>
              </w:rPr>
            </w:pPr>
            <w:r w:rsidRPr="001A01DE">
              <w:rPr>
                <w:bCs/>
              </w:rPr>
              <w:t>240,6</w:t>
            </w:r>
          </w:p>
        </w:tc>
        <w:tc>
          <w:tcPr>
            <w:tcW w:w="2340" w:type="dxa"/>
            <w:shd w:val="clear" w:color="auto" w:fill="auto"/>
          </w:tcPr>
          <w:p w:rsidR="00764898" w:rsidRPr="00104908" w:rsidRDefault="00B41988" w:rsidP="00BF1095">
            <w:pPr>
              <w:jc w:val="center"/>
              <w:rPr>
                <w:bCs/>
              </w:rPr>
            </w:pPr>
            <w:r>
              <w:rPr>
                <w:bCs/>
              </w:rPr>
              <w:t>0,39</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Самсоново</w:t>
            </w:r>
          </w:p>
        </w:tc>
        <w:tc>
          <w:tcPr>
            <w:tcW w:w="2880" w:type="dxa"/>
            <w:shd w:val="clear" w:color="auto" w:fill="auto"/>
          </w:tcPr>
          <w:p w:rsidR="00764898" w:rsidRPr="001A01DE" w:rsidRDefault="00764898" w:rsidP="00B41988">
            <w:pPr>
              <w:jc w:val="center"/>
              <w:rPr>
                <w:bCs/>
              </w:rPr>
            </w:pPr>
            <w:r w:rsidRPr="001A01DE">
              <w:rPr>
                <w:bCs/>
              </w:rPr>
              <w:t>68</w:t>
            </w:r>
          </w:p>
        </w:tc>
        <w:tc>
          <w:tcPr>
            <w:tcW w:w="2340" w:type="dxa"/>
            <w:shd w:val="clear" w:color="auto" w:fill="auto"/>
          </w:tcPr>
          <w:p w:rsidR="00764898" w:rsidRPr="00104908" w:rsidRDefault="00B41988" w:rsidP="00BF1095">
            <w:pPr>
              <w:jc w:val="center"/>
              <w:rPr>
                <w:bCs/>
              </w:rPr>
            </w:pPr>
            <w:r>
              <w:rPr>
                <w:bCs/>
              </w:rPr>
              <w:t>0,22</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с.1-я Гостомля</w:t>
            </w:r>
          </w:p>
        </w:tc>
        <w:tc>
          <w:tcPr>
            <w:tcW w:w="2880" w:type="dxa"/>
            <w:shd w:val="clear" w:color="auto" w:fill="auto"/>
          </w:tcPr>
          <w:p w:rsidR="00764898" w:rsidRPr="001A01DE" w:rsidRDefault="00764898" w:rsidP="00B41988">
            <w:pPr>
              <w:jc w:val="center"/>
              <w:rPr>
                <w:bCs/>
              </w:rPr>
            </w:pPr>
            <w:r w:rsidRPr="001A01DE">
              <w:rPr>
                <w:bCs/>
              </w:rPr>
              <w:t>358,1</w:t>
            </w:r>
          </w:p>
        </w:tc>
        <w:tc>
          <w:tcPr>
            <w:tcW w:w="2340" w:type="dxa"/>
            <w:shd w:val="clear" w:color="auto" w:fill="auto"/>
          </w:tcPr>
          <w:p w:rsidR="00764898" w:rsidRPr="00104908" w:rsidRDefault="000E009E" w:rsidP="00104908">
            <w:pPr>
              <w:jc w:val="center"/>
              <w:rPr>
                <w:bCs/>
              </w:rPr>
            </w:pPr>
            <w:r>
              <w:rPr>
                <w:bCs/>
              </w:rPr>
              <w:t>0,47</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д. Свидное</w:t>
            </w:r>
          </w:p>
        </w:tc>
        <w:tc>
          <w:tcPr>
            <w:tcW w:w="2880" w:type="dxa"/>
            <w:shd w:val="clear" w:color="auto" w:fill="auto"/>
          </w:tcPr>
          <w:p w:rsidR="00764898" w:rsidRPr="001A01DE" w:rsidRDefault="00764898" w:rsidP="00B41988">
            <w:pPr>
              <w:jc w:val="center"/>
              <w:rPr>
                <w:bCs/>
              </w:rPr>
            </w:pPr>
            <w:r w:rsidRPr="001A01DE">
              <w:rPr>
                <w:bCs/>
              </w:rPr>
              <w:t>180,3</w:t>
            </w:r>
          </w:p>
        </w:tc>
        <w:tc>
          <w:tcPr>
            <w:tcW w:w="2340" w:type="dxa"/>
            <w:shd w:val="clear" w:color="auto" w:fill="auto"/>
          </w:tcPr>
          <w:p w:rsidR="00764898" w:rsidRPr="00104908" w:rsidRDefault="000E009E" w:rsidP="00104908">
            <w:pPr>
              <w:jc w:val="center"/>
              <w:rPr>
                <w:bCs/>
              </w:rPr>
            </w:pPr>
            <w:r>
              <w:rPr>
                <w:bCs/>
              </w:rPr>
              <w:t>0,82</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х. Красновка</w:t>
            </w:r>
          </w:p>
        </w:tc>
        <w:tc>
          <w:tcPr>
            <w:tcW w:w="2880" w:type="dxa"/>
            <w:shd w:val="clear" w:color="auto" w:fill="auto"/>
          </w:tcPr>
          <w:p w:rsidR="00764898" w:rsidRPr="001A01DE" w:rsidRDefault="00764898" w:rsidP="00B41988">
            <w:pPr>
              <w:jc w:val="center"/>
              <w:rPr>
                <w:bCs/>
              </w:rPr>
            </w:pPr>
            <w:r w:rsidRPr="001A01DE">
              <w:rPr>
                <w:bCs/>
              </w:rPr>
              <w:t>4,3</w:t>
            </w:r>
          </w:p>
        </w:tc>
        <w:tc>
          <w:tcPr>
            <w:tcW w:w="2340" w:type="dxa"/>
            <w:shd w:val="clear" w:color="auto" w:fill="auto"/>
          </w:tcPr>
          <w:p w:rsidR="00764898" w:rsidRPr="00104908" w:rsidRDefault="000E009E" w:rsidP="00BF1095">
            <w:pPr>
              <w:jc w:val="center"/>
              <w:rPr>
                <w:bCs/>
              </w:rPr>
            </w:pPr>
            <w:r>
              <w:rPr>
                <w:bCs/>
              </w:rPr>
              <w:t>0</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lastRenderedPageBreak/>
              <w:t xml:space="preserve"> х. Степь</w:t>
            </w:r>
          </w:p>
        </w:tc>
        <w:tc>
          <w:tcPr>
            <w:tcW w:w="2880" w:type="dxa"/>
            <w:shd w:val="clear" w:color="auto" w:fill="auto"/>
          </w:tcPr>
          <w:p w:rsidR="00764898" w:rsidRPr="001A01DE" w:rsidRDefault="00764898" w:rsidP="00B41988">
            <w:pPr>
              <w:jc w:val="center"/>
              <w:rPr>
                <w:bCs/>
              </w:rPr>
            </w:pPr>
            <w:r w:rsidRPr="001A01DE">
              <w:rPr>
                <w:bCs/>
              </w:rPr>
              <w:t>14</w:t>
            </w:r>
          </w:p>
        </w:tc>
        <w:tc>
          <w:tcPr>
            <w:tcW w:w="2340" w:type="dxa"/>
            <w:shd w:val="clear" w:color="auto" w:fill="auto"/>
          </w:tcPr>
          <w:p w:rsidR="00764898" w:rsidRPr="00104908" w:rsidRDefault="000E009E" w:rsidP="00104908">
            <w:pPr>
              <w:jc w:val="center"/>
              <w:rPr>
                <w:bCs/>
              </w:rPr>
            </w:pPr>
            <w:r>
              <w:rPr>
                <w:bCs/>
              </w:rPr>
              <w:t>0</w:t>
            </w:r>
          </w:p>
        </w:tc>
      </w:tr>
      <w:tr w:rsidR="00764898" w:rsidRPr="00104908" w:rsidTr="00B41988">
        <w:trPr>
          <w:jc w:val="center"/>
        </w:trPr>
        <w:tc>
          <w:tcPr>
            <w:tcW w:w="2448" w:type="dxa"/>
            <w:shd w:val="clear" w:color="auto" w:fill="auto"/>
            <w:vAlign w:val="center"/>
          </w:tcPr>
          <w:p w:rsidR="00764898" w:rsidRPr="001A01DE" w:rsidRDefault="00764898" w:rsidP="00B41988">
            <w:pPr>
              <w:snapToGrid w:val="0"/>
            </w:pPr>
            <w:r w:rsidRPr="001A01DE">
              <w:t xml:space="preserve"> х.Песочное</w:t>
            </w:r>
          </w:p>
        </w:tc>
        <w:tc>
          <w:tcPr>
            <w:tcW w:w="2880" w:type="dxa"/>
            <w:shd w:val="clear" w:color="auto" w:fill="auto"/>
          </w:tcPr>
          <w:p w:rsidR="00764898" w:rsidRPr="001A01DE" w:rsidRDefault="00764898" w:rsidP="00B41988">
            <w:pPr>
              <w:jc w:val="center"/>
              <w:rPr>
                <w:bCs/>
              </w:rPr>
            </w:pPr>
            <w:r w:rsidRPr="001A01DE">
              <w:rPr>
                <w:bCs/>
              </w:rPr>
              <w:t>23,4</w:t>
            </w:r>
          </w:p>
        </w:tc>
        <w:tc>
          <w:tcPr>
            <w:tcW w:w="2340" w:type="dxa"/>
            <w:shd w:val="clear" w:color="auto" w:fill="auto"/>
          </w:tcPr>
          <w:p w:rsidR="00764898" w:rsidRPr="00104908" w:rsidRDefault="000E009E" w:rsidP="00104908">
            <w:pPr>
              <w:jc w:val="center"/>
              <w:rPr>
                <w:bCs/>
              </w:rPr>
            </w:pPr>
            <w:r>
              <w:rPr>
                <w:bCs/>
              </w:rPr>
              <w:t>0</w:t>
            </w:r>
          </w:p>
        </w:tc>
      </w:tr>
    </w:tbl>
    <w:p w:rsidR="00104908" w:rsidRDefault="00104908" w:rsidP="00C21C62">
      <w:pPr>
        <w:ind w:firstLine="709"/>
        <w:jc w:val="both"/>
        <w:outlineLvl w:val="0"/>
        <w:rPr>
          <w:color w:val="FF0000"/>
          <w:sz w:val="28"/>
          <w:szCs w:val="28"/>
        </w:rPr>
      </w:pP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lastRenderedPageBreak/>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lastRenderedPageBreak/>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t xml:space="preserve">Таблица </w:t>
      </w:r>
      <w:r w:rsidR="009C05C4">
        <w:rPr>
          <w:bCs/>
          <w:sz w:val="28"/>
          <w:szCs w:val="28"/>
        </w:rPr>
        <w:t>7</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5" w:name="_Toc47964075"/>
      <w:bookmarkStart w:id="16" w:name="_Toc47969363"/>
      <w:bookmarkStart w:id="17"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4E0FD9">
        <w:rPr>
          <w:sz w:val="28"/>
        </w:rPr>
        <w:t>ГОСТОМЛЯНСКИЙ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4E0FD9">
        <w:rPr>
          <w:b/>
          <w:sz w:val="28"/>
          <w:szCs w:val="28"/>
        </w:rPr>
        <w:t>Гостомлянского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4E0FD9">
        <w:rPr>
          <w:sz w:val="28"/>
          <w:szCs w:val="28"/>
        </w:rPr>
        <w:t>Гостомлянского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6"/>
          <w:pgSz w:w="11906" w:h="16838"/>
          <w:pgMar w:top="1134" w:right="1701" w:bottom="1134" w:left="1134" w:header="709" w:footer="709" w:gutter="0"/>
          <w:cols w:space="708"/>
          <w:docGrid w:linePitch="360"/>
        </w:sectPr>
      </w:pPr>
    </w:p>
    <w:p w:rsidR="0037036D" w:rsidRPr="00FB7DF5" w:rsidRDefault="0037036D" w:rsidP="002A361A">
      <w:pPr>
        <w:autoSpaceDE w:val="0"/>
        <w:spacing w:line="276" w:lineRule="auto"/>
        <w:ind w:left="-567" w:right="-285"/>
        <w:jc w:val="right"/>
        <w:rPr>
          <w:sz w:val="28"/>
          <w:szCs w:val="28"/>
        </w:rPr>
      </w:pPr>
    </w:p>
    <w:p w:rsidR="005B65C4" w:rsidRPr="00FB7DF5" w:rsidRDefault="005B65C4" w:rsidP="002A361A">
      <w:pPr>
        <w:pStyle w:val="360"/>
        <w:ind w:left="-567" w:right="-285"/>
        <w:jc w:val="center"/>
        <w:rPr>
          <w:sz w:val="28"/>
        </w:rPr>
      </w:pPr>
      <w:r w:rsidRPr="00FB7DF5">
        <w:rPr>
          <w:sz w:val="28"/>
        </w:rPr>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4E0FD9">
        <w:rPr>
          <w:sz w:val="28"/>
        </w:rPr>
        <w:t>ГОСТОМЛЯНСКИЙ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4E0FD9">
        <w:rPr>
          <w:sz w:val="28"/>
          <w:szCs w:val="28"/>
        </w:rPr>
        <w:t>Гостомлянский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7"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4E0FD9">
        <w:rPr>
          <w:sz w:val="28"/>
          <w:szCs w:val="28"/>
        </w:rPr>
        <w:t>Гостомлянский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w:t>
      </w:r>
      <w:r w:rsidRPr="00FB7DF5">
        <w:rPr>
          <w:rFonts w:eastAsia="TimesNewRomanPSMT"/>
          <w:sz w:val="28"/>
          <w:szCs w:val="28"/>
        </w:rPr>
        <w:lastRenderedPageBreak/>
        <w:t xml:space="preserve">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C226A2">
      <w:pPr>
        <w:pStyle w:val="270"/>
        <w:ind w:left="-567" w:right="-285" w:firstLine="4536"/>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C226A2">
      <w:pPr>
        <w:pStyle w:val="270"/>
        <w:ind w:left="-567" w:right="-285" w:firstLine="4536"/>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C226A2">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F225D0" w:rsidP="00C226A2">
      <w:pPr>
        <w:pStyle w:val="270"/>
        <w:ind w:left="-567" w:right="-285" w:firstLine="4536"/>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C226A2">
      <w:pPr>
        <w:pStyle w:val="270"/>
        <w:ind w:left="-567" w:right="-285" w:firstLine="4536"/>
        <w:jc w:val="center"/>
        <w:rPr>
          <w:b w:val="0"/>
          <w:sz w:val="28"/>
          <w:szCs w:val="28"/>
        </w:rPr>
      </w:pPr>
      <w:r w:rsidRPr="003C2D30">
        <w:rPr>
          <w:b w:val="0"/>
          <w:sz w:val="28"/>
          <w:szCs w:val="28"/>
        </w:rPr>
        <w:t xml:space="preserve"> образования «</w:t>
      </w:r>
      <w:r w:rsidR="004E0FD9">
        <w:rPr>
          <w:b w:val="0"/>
          <w:sz w:val="28"/>
          <w:szCs w:val="28"/>
        </w:rPr>
        <w:t>Гостомлянский</w:t>
      </w:r>
      <w:r w:rsidRPr="003C2D30">
        <w:rPr>
          <w:b w:val="0"/>
          <w:sz w:val="28"/>
          <w:szCs w:val="28"/>
        </w:rPr>
        <w:t xml:space="preserve"> сельсовет»</w:t>
      </w:r>
    </w:p>
    <w:p w:rsidR="00F225D0" w:rsidRPr="00FB7DF5" w:rsidRDefault="000F44AB" w:rsidP="00C226A2">
      <w:pPr>
        <w:pStyle w:val="270"/>
        <w:ind w:left="-567" w:right="-285" w:firstLine="4536"/>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8"/>
          <w:pgSz w:w="11906" w:h="16838"/>
          <w:pgMar w:top="1134" w:right="1134" w:bottom="1134" w:left="1701" w:header="709" w:footer="709" w:gutter="0"/>
          <w:pgNumType w:start="1"/>
          <w:cols w:space="708"/>
          <w:titlePg/>
          <w:docGrid w:linePitch="360"/>
        </w:sectPr>
      </w:pPr>
    </w:p>
    <w:p w:rsidR="000F44AB" w:rsidRPr="00FB7DF5" w:rsidRDefault="000F44AB" w:rsidP="000F44AB">
      <w:pPr>
        <w:pStyle w:val="270"/>
        <w:ind w:left="-567" w:right="-285" w:firstLine="4536"/>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0F44AB">
      <w:pPr>
        <w:pStyle w:val="270"/>
        <w:ind w:left="-567" w:right="-285" w:firstLine="4536"/>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4E0FD9">
        <w:rPr>
          <w:b w:val="0"/>
          <w:sz w:val="28"/>
          <w:szCs w:val="28"/>
        </w:rPr>
        <w:t>Гостомлянский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0F44AB">
      <w:pPr>
        <w:pStyle w:val="270"/>
        <w:ind w:left="-567" w:right="-285" w:firstLine="4536"/>
        <w:jc w:val="center"/>
        <w:rPr>
          <w:b w:val="0"/>
          <w:sz w:val="28"/>
          <w:szCs w:val="28"/>
        </w:rPr>
      </w:pPr>
      <w:r w:rsidRPr="003C2D30">
        <w:rPr>
          <w:b w:val="0"/>
          <w:sz w:val="28"/>
          <w:szCs w:val="28"/>
        </w:rPr>
        <w:lastRenderedPageBreak/>
        <w:t>Приложение №3</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к 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4E0FD9">
        <w:rPr>
          <w:b w:val="0"/>
          <w:sz w:val="28"/>
          <w:szCs w:val="28"/>
        </w:rPr>
        <w:t>Гостомлянский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5"/>
      <w:bookmarkEnd w:id="16"/>
      <w:bookmarkEnd w:id="17"/>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31A" w:rsidRDefault="00BB431A" w:rsidP="00BB7348">
      <w:r>
        <w:separator/>
      </w:r>
    </w:p>
  </w:endnote>
  <w:endnote w:type="continuationSeparator" w:id="1">
    <w:p w:rsidR="00BB431A" w:rsidRDefault="00BB431A"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988" w:rsidRDefault="00B41988" w:rsidP="00F00669">
    <w:pPr>
      <w:pStyle w:val="af"/>
    </w:pPr>
  </w:p>
  <w:p w:rsidR="00B41988" w:rsidRPr="00F00669" w:rsidRDefault="00B41988"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31A" w:rsidRDefault="00BB431A" w:rsidP="00BB7348">
      <w:r>
        <w:separator/>
      </w:r>
    </w:p>
  </w:footnote>
  <w:footnote w:type="continuationSeparator" w:id="1">
    <w:p w:rsidR="00BB431A" w:rsidRDefault="00BB431A" w:rsidP="00BB7348">
      <w:r>
        <w:continuationSeparator/>
      </w:r>
    </w:p>
  </w:footnote>
  <w:footnote w:id="2">
    <w:p w:rsidR="00B41988" w:rsidRDefault="00B41988" w:rsidP="002036D7">
      <w:pPr>
        <w:pStyle w:val="af8"/>
        <w:jc w:val="both"/>
      </w:pPr>
      <w:r>
        <w:rPr>
          <w:rStyle w:val="afffa"/>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B41988" w:rsidRDefault="00B41988" w:rsidP="00236BB5">
      <w:pPr>
        <w:pStyle w:val="af8"/>
      </w:pPr>
      <w:r>
        <w:rPr>
          <w:rStyle w:val="afffa"/>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B41988" w:rsidRDefault="00920397">
        <w:pPr>
          <w:pStyle w:val="ad"/>
          <w:jc w:val="center"/>
        </w:pPr>
        <w:r w:rsidRPr="00CA4E64">
          <w:rPr>
            <w:rFonts w:ascii="Times New Roman" w:hAnsi="Times New Roman" w:cs="Times New Roman"/>
          </w:rPr>
          <w:fldChar w:fldCharType="begin"/>
        </w:r>
        <w:r w:rsidR="00B41988"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FF4992" w:rsidRPr="00FF4992">
          <w:rPr>
            <w:rFonts w:ascii="Times New Roman" w:hAnsi="Times New Roman" w:cs="Times New Roman"/>
            <w:noProof/>
            <w:lang w:val="ru-RU"/>
          </w:rPr>
          <w:t>1</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988" w:rsidRDefault="00B41988">
    <w:pPr>
      <w:pStyle w:val="ad"/>
      <w:jc w:val="center"/>
    </w:pPr>
  </w:p>
  <w:p w:rsidR="00B41988" w:rsidRDefault="00B41988">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B41988" w:rsidRDefault="00920397">
        <w:pPr>
          <w:pStyle w:val="ad"/>
          <w:jc w:val="center"/>
        </w:pPr>
        <w:r w:rsidRPr="00CA4E64">
          <w:rPr>
            <w:rFonts w:ascii="Times New Roman" w:hAnsi="Times New Roman" w:cs="Times New Roman"/>
          </w:rPr>
          <w:fldChar w:fldCharType="begin"/>
        </w:r>
        <w:r w:rsidR="00B41988"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FF4992" w:rsidRPr="00FF4992">
          <w:rPr>
            <w:rFonts w:ascii="Times New Roman" w:hAnsi="Times New Roman" w:cs="Times New Roman"/>
            <w:noProof/>
            <w:lang w:val="ru-RU"/>
          </w:rPr>
          <w:t>5</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988" w:rsidRPr="0010196E" w:rsidRDefault="00B41988">
    <w:pPr>
      <w:pStyle w:val="ad"/>
      <w:jc w:val="center"/>
      <w:rPr>
        <w:lang w:val="ru-RU"/>
      </w:rPr>
    </w:pPr>
  </w:p>
  <w:p w:rsidR="00B41988" w:rsidRDefault="00B41988">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1">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5">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6">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4"/>
  </w:num>
  <w:num w:numId="8">
    <w:abstractNumId w:val="7"/>
  </w:num>
  <w:num w:numId="9">
    <w:abstractNumId w:val="0"/>
  </w:num>
  <w:num w:numId="10">
    <w:abstractNumId w:val="13"/>
  </w:num>
  <w:num w:numId="11">
    <w:abstractNumId w:val="6"/>
  </w:num>
  <w:num w:numId="12">
    <w:abstractNumId w:val="11"/>
  </w:num>
  <w:num w:numId="13">
    <w:abstractNumId w:val="8"/>
  </w:num>
  <w:num w:numId="14">
    <w:abstractNumId w:val="17"/>
  </w:num>
  <w:num w:numId="15">
    <w:abstractNumId w:val="19"/>
  </w:num>
  <w:num w:numId="16">
    <w:abstractNumId w:val="16"/>
  </w:num>
  <w:num w:numId="17">
    <w:abstractNumId w:val="12"/>
  </w:num>
  <w:num w:numId="18">
    <w:abstractNumId w:val="5"/>
  </w:num>
  <w:num w:numId="19">
    <w:abstractNumId w:val="18"/>
  </w:num>
  <w:num w:numId="20">
    <w:abstractNumId w:val="15"/>
  </w:num>
  <w:num w:numId="21">
    <w:abstractNumId w:val="4"/>
  </w:num>
  <w:num w:numId="22">
    <w:abstractNumId w:val="10"/>
  </w:num>
  <w:num w:numId="23">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20482"/>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546"/>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09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92D"/>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62F"/>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0FD9"/>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16A0"/>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898"/>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3512"/>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8F6F1E"/>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397"/>
    <w:rsid w:val="00920918"/>
    <w:rsid w:val="00921B76"/>
    <w:rsid w:val="0092258D"/>
    <w:rsid w:val="00922657"/>
    <w:rsid w:val="00922BB5"/>
    <w:rsid w:val="009230AA"/>
    <w:rsid w:val="009238B5"/>
    <w:rsid w:val="009248BA"/>
    <w:rsid w:val="009248CA"/>
    <w:rsid w:val="00924C4A"/>
    <w:rsid w:val="009255F2"/>
    <w:rsid w:val="009256F7"/>
    <w:rsid w:val="009259A2"/>
    <w:rsid w:val="00926970"/>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8D5"/>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988"/>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431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6C1D"/>
    <w:rsid w:val="00CA7629"/>
    <w:rsid w:val="00CB154F"/>
    <w:rsid w:val="00CB1EF6"/>
    <w:rsid w:val="00CB25C0"/>
    <w:rsid w:val="00CB2FC4"/>
    <w:rsid w:val="00CB46D6"/>
    <w:rsid w:val="00CB5E60"/>
    <w:rsid w:val="00CB632E"/>
    <w:rsid w:val="00CB7108"/>
    <w:rsid w:val="00CB7179"/>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1B9"/>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5F47"/>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4992"/>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uiPriority w:val="99"/>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317492439">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consultant.ru/document/cons_doc_LAW_51040/2ce3b4c2e314b31833138ad26a48ec33f57545af/"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41</Pages>
  <Words>9923</Words>
  <Characters>56566</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42</cp:revision>
  <cp:lastPrinted>2021-04-27T07:51:00Z</cp:lastPrinted>
  <dcterms:created xsi:type="dcterms:W3CDTF">2021-05-28T09:55:00Z</dcterms:created>
  <dcterms:modified xsi:type="dcterms:W3CDTF">2021-09-28T11:29:00Z</dcterms:modified>
</cp:coreProperties>
</file>