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29" w:rsidRPr="000517A6" w:rsidRDefault="00E33229" w:rsidP="00E33229">
      <w:pPr>
        <w:jc w:val="center"/>
        <w:rPr>
          <w:b/>
          <w:bCs/>
          <w:sz w:val="22"/>
          <w:szCs w:val="22"/>
        </w:rPr>
      </w:pPr>
      <w:r w:rsidRPr="000517A6">
        <w:rPr>
          <w:b/>
          <w:bCs/>
          <w:sz w:val="22"/>
          <w:szCs w:val="22"/>
        </w:rPr>
        <w:t>Экспертное заключение</w:t>
      </w:r>
    </w:p>
    <w:p w:rsidR="000517A6" w:rsidRPr="000517A6" w:rsidRDefault="00E33229" w:rsidP="000517A6">
      <w:pPr>
        <w:ind w:firstLine="567"/>
        <w:jc w:val="both"/>
        <w:rPr>
          <w:sz w:val="22"/>
          <w:szCs w:val="22"/>
        </w:rPr>
      </w:pPr>
      <w:proofErr w:type="gramStart"/>
      <w:r w:rsidRPr="000517A6">
        <w:rPr>
          <w:b/>
          <w:bCs/>
          <w:sz w:val="22"/>
          <w:szCs w:val="22"/>
        </w:rPr>
        <w:t>отдела по юридическим вопросам и работе с обращениями граждан Администрации Медвенского района Курской области по проекту</w:t>
      </w:r>
      <w:r w:rsidR="000517A6">
        <w:rPr>
          <w:b/>
          <w:bCs/>
          <w:sz w:val="22"/>
          <w:szCs w:val="22"/>
        </w:rPr>
        <w:t xml:space="preserve"> </w:t>
      </w:r>
      <w:r w:rsidR="001358E2">
        <w:rPr>
          <w:b/>
          <w:bCs/>
          <w:sz w:val="22"/>
          <w:szCs w:val="22"/>
        </w:rPr>
        <w:t xml:space="preserve">постановления Администрации Медвенского района Курской области «О внесении изменений в административный регламент предоставления муниципальной услуги </w:t>
      </w:r>
      <w:r w:rsidR="000517A6" w:rsidRPr="00D9161B">
        <w:rPr>
          <w:b/>
          <w:sz w:val="22"/>
          <w:szCs w:val="22"/>
        </w:rPr>
        <w:t>«</w:t>
      </w:r>
      <w:r w:rsidR="001358E2">
        <w:rPr>
          <w:rStyle w:val="FontStyle42"/>
          <w:b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="000517A6" w:rsidRPr="00D9161B">
        <w:rPr>
          <w:b/>
          <w:sz w:val="22"/>
          <w:szCs w:val="22"/>
        </w:rPr>
        <w:t>»</w:t>
      </w:r>
      <w:proofErr w:type="gramEnd"/>
    </w:p>
    <w:p w:rsidR="00E33229" w:rsidRDefault="00E33229" w:rsidP="00E33229">
      <w:pPr>
        <w:jc w:val="center"/>
        <w:rPr>
          <w:sz w:val="22"/>
          <w:szCs w:val="22"/>
        </w:rPr>
      </w:pPr>
    </w:p>
    <w:p w:rsidR="00E33229" w:rsidRDefault="00E33229" w:rsidP="00E332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сведения</w:t>
      </w:r>
    </w:p>
    <w:p w:rsidR="00C67A59" w:rsidRPr="004C1AC4" w:rsidRDefault="00E33229" w:rsidP="00C67A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экспертное </w:t>
      </w:r>
      <w:r w:rsidRPr="001358E2">
        <w:rPr>
          <w:sz w:val="24"/>
          <w:szCs w:val="24"/>
        </w:rPr>
        <w:t xml:space="preserve">заключение дано по </w:t>
      </w:r>
      <w:r w:rsidR="00C67A59" w:rsidRPr="001358E2">
        <w:rPr>
          <w:sz w:val="24"/>
          <w:szCs w:val="24"/>
        </w:rPr>
        <w:t xml:space="preserve">проекту </w:t>
      </w:r>
      <w:r w:rsidR="001358E2" w:rsidRPr="001358E2">
        <w:rPr>
          <w:bCs/>
          <w:sz w:val="24"/>
          <w:szCs w:val="24"/>
        </w:rPr>
        <w:t xml:space="preserve">постановления Администрации Медвенского района Курской области «О внесении изменений в административный регламент предоставления муниципальной услуги </w:t>
      </w:r>
      <w:r w:rsidR="001358E2" w:rsidRPr="001358E2">
        <w:rPr>
          <w:sz w:val="24"/>
          <w:szCs w:val="24"/>
        </w:rPr>
        <w:t>«</w:t>
      </w:r>
      <w:r w:rsidR="001358E2" w:rsidRPr="001358E2">
        <w:rPr>
          <w:rStyle w:val="FontStyle42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="001358E2" w:rsidRPr="001358E2">
        <w:rPr>
          <w:sz w:val="24"/>
          <w:szCs w:val="24"/>
        </w:rPr>
        <w:t>»</w:t>
      </w:r>
      <w:r w:rsidR="001358E2">
        <w:rPr>
          <w:sz w:val="24"/>
          <w:szCs w:val="24"/>
        </w:rPr>
        <w:t>.</w:t>
      </w:r>
    </w:p>
    <w:p w:rsidR="00E33229" w:rsidRPr="00502BFD" w:rsidRDefault="00E33229" w:rsidP="00E33229">
      <w:pPr>
        <w:ind w:firstLine="567"/>
        <w:jc w:val="both"/>
        <w:rPr>
          <w:sz w:val="24"/>
          <w:szCs w:val="24"/>
        </w:rPr>
      </w:pPr>
      <w:r w:rsidRPr="004C1AC4">
        <w:rPr>
          <w:sz w:val="24"/>
          <w:szCs w:val="24"/>
        </w:rPr>
        <w:t xml:space="preserve">Проект </w:t>
      </w:r>
      <w:r w:rsidR="001358E2">
        <w:rPr>
          <w:sz w:val="24"/>
          <w:szCs w:val="24"/>
        </w:rPr>
        <w:t xml:space="preserve">изменений в </w:t>
      </w:r>
      <w:r w:rsidR="00C67A59" w:rsidRPr="004C1AC4">
        <w:rPr>
          <w:sz w:val="24"/>
          <w:szCs w:val="24"/>
        </w:rPr>
        <w:t>административн</w:t>
      </w:r>
      <w:r w:rsidR="001358E2">
        <w:rPr>
          <w:sz w:val="24"/>
          <w:szCs w:val="24"/>
        </w:rPr>
        <w:t>ый</w:t>
      </w:r>
      <w:r w:rsidR="00C67A59">
        <w:rPr>
          <w:sz w:val="24"/>
          <w:szCs w:val="24"/>
        </w:rPr>
        <w:t xml:space="preserve"> регламент </w:t>
      </w:r>
      <w:r>
        <w:rPr>
          <w:sz w:val="24"/>
          <w:szCs w:val="24"/>
        </w:rPr>
        <w:t xml:space="preserve">размещен на официальном </w:t>
      </w:r>
      <w:proofErr w:type="gramStart"/>
      <w:r>
        <w:rPr>
          <w:sz w:val="24"/>
          <w:szCs w:val="24"/>
        </w:rPr>
        <w:t>сайте</w:t>
      </w:r>
      <w:proofErr w:type="gramEnd"/>
      <w:r>
        <w:rPr>
          <w:sz w:val="24"/>
          <w:szCs w:val="24"/>
        </w:rPr>
        <w:t xml:space="preserve"> муниципального </w:t>
      </w:r>
      <w:r w:rsidR="004C1AC4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«Медвенский </w:t>
      </w:r>
      <w:r w:rsidR="004C1AC4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 xml:space="preserve">район» Курской области </w:t>
      </w:r>
      <w:r w:rsidR="001358E2">
        <w:rPr>
          <w:sz w:val="24"/>
          <w:szCs w:val="24"/>
        </w:rPr>
        <w:t xml:space="preserve">21марта </w:t>
      </w:r>
      <w:r w:rsidR="004C1AC4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года.</w:t>
      </w:r>
    </w:p>
    <w:p w:rsidR="00E33229" w:rsidRDefault="00E33229" w:rsidP="00E33229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Данный проект </w:t>
      </w:r>
      <w:r w:rsidR="00C67A59">
        <w:rPr>
          <w:sz w:val="24"/>
          <w:szCs w:val="24"/>
        </w:rPr>
        <w:t xml:space="preserve">административного регламента </w:t>
      </w:r>
      <w:r>
        <w:rPr>
          <w:sz w:val="24"/>
          <w:szCs w:val="24"/>
        </w:rPr>
        <w:t>разработан отделом</w:t>
      </w:r>
      <w:r w:rsidR="00CF1991">
        <w:rPr>
          <w:sz w:val="24"/>
          <w:szCs w:val="24"/>
        </w:rPr>
        <w:t xml:space="preserve"> по </w:t>
      </w:r>
      <w:r w:rsidR="001358E2">
        <w:rPr>
          <w:sz w:val="24"/>
          <w:szCs w:val="24"/>
        </w:rPr>
        <w:t>юридическим вопросам Администрации Медвенского района Курской области</w:t>
      </w:r>
      <w:r>
        <w:rPr>
          <w:sz w:val="24"/>
          <w:szCs w:val="24"/>
        </w:rPr>
        <w:t>.</w:t>
      </w:r>
    </w:p>
    <w:p w:rsidR="00E33229" w:rsidRDefault="00E33229" w:rsidP="00E33229">
      <w:pPr>
        <w:ind w:firstLine="567"/>
        <w:rPr>
          <w:sz w:val="22"/>
          <w:szCs w:val="22"/>
        </w:rPr>
      </w:pPr>
      <w:r>
        <w:rPr>
          <w:sz w:val="24"/>
          <w:szCs w:val="24"/>
        </w:rPr>
        <w:t>Дата проведения экспертизы уполномоченным органом: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701"/>
        <w:gridCol w:w="493"/>
        <w:gridCol w:w="284"/>
        <w:gridCol w:w="392"/>
      </w:tblGrid>
      <w:tr w:rsidR="00E33229" w:rsidTr="0090319A">
        <w:tc>
          <w:tcPr>
            <w:tcW w:w="170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Pr="00E33229" w:rsidRDefault="001358E2" w:rsidP="00C61B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16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Default="00D9161B" w:rsidP="00E3322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апреля </w:t>
            </w:r>
          </w:p>
        </w:tc>
        <w:tc>
          <w:tcPr>
            <w:tcW w:w="493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</w:tcPr>
          <w:p w:rsidR="00E33229" w:rsidRPr="00E33229" w:rsidRDefault="004C1AC4" w:rsidP="00E332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2" w:type="dxa"/>
            <w:shd w:val="clear" w:color="auto" w:fill="auto"/>
          </w:tcPr>
          <w:p w:rsidR="00E33229" w:rsidRDefault="00E33229" w:rsidP="00E33229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E33229" w:rsidRDefault="00E33229" w:rsidP="00E33229">
      <w:pPr>
        <w:jc w:val="center"/>
      </w:pPr>
    </w:p>
    <w:p w:rsidR="00E33229" w:rsidRDefault="00E33229" w:rsidP="00E33229">
      <w:pPr>
        <w:jc w:val="center"/>
        <w:rPr>
          <w:b/>
          <w:bCs/>
          <w:sz w:val="22"/>
          <w:szCs w:val="22"/>
        </w:rPr>
      </w:pPr>
    </w:p>
    <w:p w:rsidR="00E33229" w:rsidRDefault="00E33229" w:rsidP="00E33229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2. Оценка соответствия проекта административного регламента требованиям, предъявляемым к нему Федеральным законом от 27.07.2010 №210-ФЗ и постановлением Администрации Медвенского района Курской области от 09.03.2022 №63-па</w:t>
      </w:r>
    </w:p>
    <w:p w:rsidR="00C67A59" w:rsidRPr="00C67A59" w:rsidRDefault="001358E2" w:rsidP="001358E2">
      <w:pPr>
        <w:pStyle w:val="a4"/>
        <w:spacing w:before="0" w:after="0"/>
        <w:ind w:firstLine="567"/>
        <w:jc w:val="both"/>
      </w:pPr>
      <w:proofErr w:type="gramStart"/>
      <w:r>
        <w:t xml:space="preserve">Проект разработан в целях приведения </w:t>
      </w:r>
      <w:r w:rsidR="00E33229">
        <w:t>административн</w:t>
      </w:r>
      <w:r>
        <w:t>ого</w:t>
      </w:r>
      <w:r w:rsidR="00E33229">
        <w:t xml:space="preserve"> регламент</w:t>
      </w:r>
      <w:r>
        <w:t>а</w:t>
      </w:r>
      <w:r w:rsidR="00C67A59">
        <w:t xml:space="preserve"> </w:t>
      </w:r>
      <w:r w:rsidR="004C1AC4">
        <w:t xml:space="preserve">предоставления </w:t>
      </w:r>
      <w:r w:rsidR="00C67A59" w:rsidRPr="003C50AF">
        <w:t>Администраци</w:t>
      </w:r>
      <w:r w:rsidR="004C1AC4">
        <w:t xml:space="preserve">ей </w:t>
      </w:r>
      <w:r w:rsidR="00C67A59" w:rsidRPr="003C50AF">
        <w:t xml:space="preserve">Медвенского района Курской области </w:t>
      </w:r>
      <w:r w:rsidR="00C67A59" w:rsidRPr="00D9161B">
        <w:t xml:space="preserve">муниципальной услуги </w:t>
      </w:r>
      <w:r w:rsidRPr="001358E2">
        <w:t>«</w:t>
      </w:r>
      <w:r w:rsidRPr="001358E2">
        <w:rPr>
          <w:rStyle w:val="FontStyle42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="00C67A59" w:rsidRPr="00D9161B">
        <w:t xml:space="preserve">» </w:t>
      </w:r>
      <w:r w:rsidR="00E33229" w:rsidRPr="00C67A59">
        <w:t>в соответствие с</w:t>
      </w:r>
      <w:r w:rsidR="00FD5BA7" w:rsidRPr="00C67A59">
        <w:t xml:space="preserve"> </w:t>
      </w:r>
      <w:r w:rsidR="00C67A59" w:rsidRPr="00C67A59">
        <w:t>новыми требованиями к содержанию и структуре административных регламентов, установленных Федеральным законом от 27.07.2010 №210-ФЗ «Об организации предоставления государственных и муниципальных услуг</w:t>
      </w:r>
      <w:proofErr w:type="gramEnd"/>
      <w:r w:rsidR="00C67A59" w:rsidRPr="00C67A59">
        <w:t>», Правилами разработки и утверждения административных регламентов предоставления муниципальных услуг, утвержденными постановлением Администрации Медвенского района Курской области от</w:t>
      </w:r>
      <w:r w:rsidR="00D9161B">
        <w:t xml:space="preserve"> 09.02.2022 №63-па</w:t>
      </w:r>
      <w:r w:rsidR="00C67A59" w:rsidRPr="00C67A59">
        <w:t>, с учетом особенностей разработки административных регламентов в 202</w:t>
      </w:r>
      <w:r w:rsidR="004C1AC4">
        <w:t>5</w:t>
      </w:r>
      <w:r w:rsidR="00C67A59" w:rsidRPr="00C67A59">
        <w:t xml:space="preserve"> году. </w:t>
      </w:r>
    </w:p>
    <w:p w:rsidR="00E33229" w:rsidRDefault="00E33229" w:rsidP="00C67A59">
      <w:pPr>
        <w:pStyle w:val="a4"/>
        <w:spacing w:before="0" w:after="0"/>
        <w:ind w:firstLine="567"/>
        <w:jc w:val="both"/>
      </w:pPr>
      <w:r>
        <w:t xml:space="preserve">Проект </w:t>
      </w:r>
      <w:r w:rsidR="00C67A59">
        <w:t xml:space="preserve">административного регламента соответствует вышеуказанным требованиям. </w:t>
      </w:r>
    </w:p>
    <w:p w:rsidR="00E33229" w:rsidRPr="00E33229" w:rsidRDefault="00E33229" w:rsidP="00E33229">
      <w:pPr>
        <w:ind w:firstLine="567"/>
        <w:jc w:val="both"/>
        <w:rPr>
          <w:sz w:val="22"/>
          <w:szCs w:val="24"/>
        </w:rPr>
      </w:pPr>
    </w:p>
    <w:p w:rsidR="00E33229" w:rsidRPr="00E33229" w:rsidRDefault="00E33229" w:rsidP="00E33229">
      <w:pPr>
        <w:jc w:val="center"/>
        <w:rPr>
          <w:sz w:val="22"/>
          <w:szCs w:val="24"/>
        </w:rPr>
      </w:pPr>
      <w:r w:rsidRPr="00E33229">
        <w:rPr>
          <w:b/>
          <w:bCs/>
          <w:szCs w:val="22"/>
          <w:u w:val="single"/>
        </w:rPr>
        <w:t>РЕЗУЛЬТАТЫ ЭКСПЕРТИЗЫ:</w:t>
      </w:r>
    </w:p>
    <w:p w:rsidR="00E33229" w:rsidRDefault="00E33229" w:rsidP="00D37C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1358E2" w:rsidRPr="001358E2">
        <w:rPr>
          <w:bCs/>
          <w:sz w:val="24"/>
          <w:szCs w:val="24"/>
        </w:rPr>
        <w:t xml:space="preserve">постановления Администрации Медвенского района Курской области «О внесении изменений в административный регламент предоставления муниципальной услуги </w:t>
      </w:r>
      <w:r w:rsidR="001358E2" w:rsidRPr="001358E2">
        <w:rPr>
          <w:sz w:val="24"/>
          <w:szCs w:val="24"/>
        </w:rPr>
        <w:t>«</w:t>
      </w:r>
      <w:r w:rsidR="001358E2" w:rsidRPr="001358E2">
        <w:rPr>
          <w:rStyle w:val="FontStyle42"/>
          <w:sz w:val="24"/>
          <w:szCs w:val="24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="001358E2" w:rsidRPr="001358E2">
        <w:rPr>
          <w:sz w:val="24"/>
          <w:szCs w:val="24"/>
        </w:rPr>
        <w:t>»</w:t>
      </w:r>
      <w:r w:rsidR="001358E2">
        <w:rPr>
          <w:sz w:val="24"/>
          <w:szCs w:val="24"/>
        </w:rPr>
        <w:t xml:space="preserve"> </w:t>
      </w:r>
      <w:r w:rsidRPr="00D9161B">
        <w:rPr>
          <w:sz w:val="24"/>
          <w:szCs w:val="24"/>
        </w:rPr>
        <w:t>рекомендован к принятию</w:t>
      </w:r>
      <w:r w:rsidR="00D37C2A">
        <w:rPr>
          <w:sz w:val="24"/>
          <w:szCs w:val="24"/>
        </w:rPr>
        <w:t xml:space="preserve"> с учетом замечаний редакционно-технического характера</w:t>
      </w:r>
      <w:r>
        <w:rPr>
          <w:sz w:val="24"/>
          <w:szCs w:val="24"/>
        </w:rPr>
        <w:t>.</w:t>
      </w: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А.В. </w:t>
      </w:r>
      <w:proofErr w:type="gramStart"/>
      <w:r>
        <w:rPr>
          <w:sz w:val="24"/>
          <w:szCs w:val="24"/>
        </w:rPr>
        <w:t>Солёная</w:t>
      </w:r>
      <w:proofErr w:type="gramEnd"/>
    </w:p>
    <w:sectPr w:rsidR="00E33229" w:rsidSect="00FD5B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7" w:bottom="109" w:left="1134" w:header="150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5E1" w:rsidRDefault="009535E1">
      <w:r>
        <w:separator/>
      </w:r>
    </w:p>
  </w:endnote>
  <w:endnote w:type="continuationSeparator" w:id="0">
    <w:p w:rsidR="009535E1" w:rsidRDefault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9535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9535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9535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5E1" w:rsidRDefault="009535E1">
      <w:r>
        <w:separator/>
      </w:r>
    </w:p>
  </w:footnote>
  <w:footnote w:type="continuationSeparator" w:id="0">
    <w:p w:rsidR="009535E1" w:rsidRDefault="00953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9535E1">
    <w:pPr>
      <w:pStyle w:val="1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9535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9"/>
    <w:rsid w:val="00033233"/>
    <w:rsid w:val="000517A6"/>
    <w:rsid w:val="000B1D9A"/>
    <w:rsid w:val="001358E2"/>
    <w:rsid w:val="001C1B54"/>
    <w:rsid w:val="0025359D"/>
    <w:rsid w:val="00457C31"/>
    <w:rsid w:val="004B1CB0"/>
    <w:rsid w:val="004C1AC4"/>
    <w:rsid w:val="006371FB"/>
    <w:rsid w:val="00692020"/>
    <w:rsid w:val="009535E1"/>
    <w:rsid w:val="009F3C44"/>
    <w:rsid w:val="00C61BA3"/>
    <w:rsid w:val="00C67A59"/>
    <w:rsid w:val="00CF1991"/>
    <w:rsid w:val="00D3529E"/>
    <w:rsid w:val="00D37C2A"/>
    <w:rsid w:val="00D9161B"/>
    <w:rsid w:val="00E33229"/>
    <w:rsid w:val="00ED45F6"/>
    <w:rsid w:val="00F33900"/>
    <w:rsid w:val="00FC449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13</cp:revision>
  <cp:lastPrinted>2025-04-04T07:56:00Z</cp:lastPrinted>
  <dcterms:created xsi:type="dcterms:W3CDTF">2024-03-04T12:39:00Z</dcterms:created>
  <dcterms:modified xsi:type="dcterms:W3CDTF">2025-04-04T07:57:00Z</dcterms:modified>
</cp:coreProperties>
</file>