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9" w:rsidRPr="000517A6" w:rsidRDefault="00E33229" w:rsidP="00E33229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517A6">
        <w:rPr>
          <w:b/>
          <w:bCs/>
          <w:sz w:val="22"/>
          <w:szCs w:val="22"/>
        </w:rPr>
        <w:t>Экспертное заключение</w:t>
      </w:r>
    </w:p>
    <w:p w:rsidR="000517A6" w:rsidRPr="000517A6" w:rsidRDefault="00E33229" w:rsidP="000517A6">
      <w:pPr>
        <w:ind w:firstLine="567"/>
        <w:jc w:val="both"/>
        <w:rPr>
          <w:sz w:val="22"/>
          <w:szCs w:val="22"/>
        </w:rPr>
      </w:pPr>
      <w:r w:rsidRPr="000517A6">
        <w:rPr>
          <w:b/>
          <w:bCs/>
          <w:sz w:val="22"/>
          <w:szCs w:val="22"/>
        </w:rPr>
        <w:t>отдела по юридическим вопросам и работе с обращениями граждан Администрации Медвенского района Курской области по проекту</w:t>
      </w:r>
      <w:r w:rsidR="000517A6">
        <w:rPr>
          <w:b/>
          <w:bCs/>
          <w:sz w:val="22"/>
          <w:szCs w:val="22"/>
        </w:rPr>
        <w:t xml:space="preserve"> административного регламента</w:t>
      </w:r>
      <w:r w:rsidRPr="000517A6">
        <w:rPr>
          <w:b/>
          <w:bCs/>
          <w:sz w:val="22"/>
          <w:szCs w:val="22"/>
        </w:rPr>
        <w:t xml:space="preserve"> </w:t>
      </w:r>
      <w:r w:rsidR="000517A6" w:rsidRPr="000517A6">
        <w:rPr>
          <w:b/>
          <w:sz w:val="22"/>
          <w:szCs w:val="22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E33229" w:rsidRDefault="00E33229" w:rsidP="00E33229">
      <w:pPr>
        <w:jc w:val="center"/>
        <w:rPr>
          <w:sz w:val="22"/>
          <w:szCs w:val="22"/>
        </w:rPr>
      </w:pPr>
    </w:p>
    <w:p w:rsidR="00E33229" w:rsidRDefault="00E33229" w:rsidP="00E33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</w:t>
      </w:r>
    </w:p>
    <w:p w:rsidR="00C67A59" w:rsidRPr="003C50AF" w:rsidRDefault="00E33229" w:rsidP="00C67A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экспертное заключение дано по </w:t>
      </w:r>
      <w:r w:rsidR="00C67A59" w:rsidRPr="003C50AF">
        <w:rPr>
          <w:sz w:val="24"/>
          <w:szCs w:val="24"/>
        </w:rPr>
        <w:t>проекту административн</w:t>
      </w:r>
      <w:r w:rsidR="00C67A59">
        <w:rPr>
          <w:sz w:val="24"/>
          <w:szCs w:val="24"/>
        </w:rPr>
        <w:t>ого</w:t>
      </w:r>
      <w:r w:rsidR="00C67A59" w:rsidRPr="003C50AF">
        <w:rPr>
          <w:sz w:val="24"/>
          <w:szCs w:val="24"/>
        </w:rPr>
        <w:t xml:space="preserve"> регламент</w:t>
      </w:r>
      <w:r w:rsidR="00C67A59">
        <w:rPr>
          <w:sz w:val="24"/>
          <w:szCs w:val="24"/>
        </w:rPr>
        <w:t>а</w:t>
      </w:r>
      <w:r w:rsidR="00C67A59" w:rsidRPr="003C50AF">
        <w:rPr>
          <w:sz w:val="24"/>
          <w:szCs w:val="24"/>
        </w:rPr>
        <w:t xml:space="preserve"> Администрации Медвенского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E33229" w:rsidRPr="00502BFD" w:rsidRDefault="00E33229" w:rsidP="00E332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 xml:space="preserve">размещен на официальном сайте муниципального района «Медвенский район» Курской области </w:t>
      </w:r>
      <w:r w:rsidR="00FC449E">
        <w:rPr>
          <w:sz w:val="24"/>
          <w:szCs w:val="24"/>
        </w:rPr>
        <w:t>25</w:t>
      </w:r>
      <w:r w:rsidR="00C67A59">
        <w:rPr>
          <w:sz w:val="24"/>
          <w:szCs w:val="24"/>
        </w:rPr>
        <w:t xml:space="preserve"> июня</w:t>
      </w:r>
      <w:r>
        <w:rPr>
          <w:sz w:val="24"/>
          <w:szCs w:val="24"/>
        </w:rPr>
        <w:t xml:space="preserve"> 2024 года.</w:t>
      </w:r>
    </w:p>
    <w:p w:rsidR="00E33229" w:rsidRDefault="00E33229" w:rsidP="00E3322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Данный 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 xml:space="preserve">разработан </w:t>
      </w:r>
      <w:r w:rsidR="00C67A59">
        <w:rPr>
          <w:sz w:val="24"/>
          <w:szCs w:val="24"/>
        </w:rPr>
        <w:t xml:space="preserve">архивным </w:t>
      </w:r>
      <w:r>
        <w:rPr>
          <w:sz w:val="24"/>
          <w:szCs w:val="24"/>
        </w:rPr>
        <w:t xml:space="preserve">отделом </w:t>
      </w:r>
      <w:r w:rsidR="00C67A5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Медвенского района.</w:t>
      </w:r>
    </w:p>
    <w:p w:rsidR="00E33229" w:rsidRDefault="00E33229" w:rsidP="00E33229">
      <w:pPr>
        <w:ind w:firstLine="567"/>
        <w:rPr>
          <w:sz w:val="22"/>
          <w:szCs w:val="22"/>
        </w:rPr>
      </w:pPr>
      <w:r>
        <w:rPr>
          <w:sz w:val="24"/>
          <w:szCs w:val="24"/>
        </w:rPr>
        <w:t>Дата проведения экспертизы уполномоченным органом: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701"/>
        <w:gridCol w:w="493"/>
        <w:gridCol w:w="284"/>
        <w:gridCol w:w="392"/>
      </w:tblGrid>
      <w:tr w:rsidR="00E33229" w:rsidTr="0090319A">
        <w:tc>
          <w:tcPr>
            <w:tcW w:w="170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Pr="00E33229" w:rsidRDefault="000517A6" w:rsidP="00FC44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449E">
              <w:rPr>
                <w:sz w:val="22"/>
                <w:szCs w:val="22"/>
              </w:rPr>
              <w:t>8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Default="00C67A59" w:rsidP="00E3322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93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E33229" w:rsidRPr="00E33229" w:rsidRDefault="00E33229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2" w:type="dxa"/>
            <w:shd w:val="clear" w:color="auto" w:fill="auto"/>
          </w:tcPr>
          <w:p w:rsidR="00E33229" w:rsidRDefault="00E33229" w:rsidP="00E33229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E33229" w:rsidRDefault="00E33229" w:rsidP="00E33229">
      <w:pPr>
        <w:jc w:val="center"/>
      </w:pPr>
    </w:p>
    <w:p w:rsidR="00E33229" w:rsidRDefault="00E33229" w:rsidP="00E33229">
      <w:pPr>
        <w:jc w:val="center"/>
        <w:rPr>
          <w:b/>
          <w:bCs/>
          <w:sz w:val="22"/>
          <w:szCs w:val="22"/>
        </w:rPr>
      </w:pPr>
    </w:p>
    <w:p w:rsidR="00E33229" w:rsidRDefault="00E33229" w:rsidP="00E332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2. Оценка соответствия проекта административного регламента требованиям, предъявляемым к нему Федеральным законом от 27.07.2010 №210-ФЗ и постановлением Администрации Медвенского района Курской области от 09.03.2022 №63-па</w:t>
      </w:r>
    </w:p>
    <w:p w:rsidR="00C67A59" w:rsidRPr="00C67A59" w:rsidRDefault="00E33229" w:rsidP="00E33229">
      <w:pPr>
        <w:pStyle w:val="a4"/>
        <w:spacing w:before="0" w:after="0"/>
        <w:ind w:firstLine="567"/>
        <w:jc w:val="both"/>
      </w:pPr>
      <w:proofErr w:type="gramStart"/>
      <w:r>
        <w:t>Проектом вносятся изменения в административный регламент</w:t>
      </w:r>
      <w:r w:rsidR="00C67A59">
        <w:t xml:space="preserve"> </w:t>
      </w:r>
      <w:r w:rsidR="00C67A59" w:rsidRPr="003C50AF">
        <w:t>Администрации Медвенского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="00C67A59">
        <w:t xml:space="preserve"> и предполагается признание утратившим силу административного регламента по предоставлению указанной муниципальной услуги, </w:t>
      </w:r>
      <w:r w:rsidR="00C67A59" w:rsidRPr="00C67A59">
        <w:t>утвержденного постановлением Администрации Медвенского района от 20.02.2021 №99-па (с внесенными в него</w:t>
      </w:r>
      <w:proofErr w:type="gramEnd"/>
      <w:r w:rsidR="00C67A59" w:rsidRPr="00C67A59">
        <w:t xml:space="preserve"> изменениями и дополнениями). </w:t>
      </w:r>
    </w:p>
    <w:p w:rsidR="00C67A59" w:rsidRPr="00C67A59" w:rsidRDefault="00C67A59" w:rsidP="00C67A59">
      <w:pPr>
        <w:ind w:firstLine="567"/>
        <w:jc w:val="both"/>
        <w:rPr>
          <w:sz w:val="24"/>
          <w:szCs w:val="24"/>
        </w:rPr>
      </w:pPr>
      <w:r w:rsidRPr="00C67A59">
        <w:rPr>
          <w:sz w:val="24"/>
          <w:szCs w:val="24"/>
        </w:rPr>
        <w:t xml:space="preserve">Проект административного регламента разработан </w:t>
      </w:r>
      <w:r w:rsidR="00E33229" w:rsidRPr="00C67A59">
        <w:rPr>
          <w:sz w:val="24"/>
          <w:szCs w:val="24"/>
        </w:rPr>
        <w:t xml:space="preserve">в целях его приведения в соответствие </w:t>
      </w:r>
      <w:proofErr w:type="gramStart"/>
      <w:r w:rsidR="00E33229" w:rsidRPr="00C67A59">
        <w:rPr>
          <w:sz w:val="24"/>
          <w:szCs w:val="24"/>
        </w:rPr>
        <w:t>с</w:t>
      </w:r>
      <w:proofErr w:type="gramEnd"/>
      <w:r w:rsidR="00FD5BA7" w:rsidRPr="00C67A59">
        <w:rPr>
          <w:sz w:val="24"/>
          <w:szCs w:val="24"/>
        </w:rPr>
        <w:t xml:space="preserve"> </w:t>
      </w:r>
      <w:r w:rsidRPr="00C67A59">
        <w:rPr>
          <w:sz w:val="24"/>
          <w:szCs w:val="24"/>
        </w:rPr>
        <w:t xml:space="preserve"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 09.03.2022 №63-па, с учетом особенностей разработки административных регламентов в 2024 году. </w:t>
      </w:r>
    </w:p>
    <w:p w:rsidR="00E33229" w:rsidRDefault="00E33229" w:rsidP="00C67A59">
      <w:pPr>
        <w:pStyle w:val="a4"/>
        <w:spacing w:before="0" w:after="0"/>
        <w:ind w:firstLine="567"/>
        <w:jc w:val="both"/>
      </w:pPr>
      <w:r>
        <w:t xml:space="preserve">Проект </w:t>
      </w:r>
      <w:r w:rsidR="00C67A59">
        <w:t xml:space="preserve">административного регламента соответствует вышеуказанным требованиям. </w:t>
      </w:r>
    </w:p>
    <w:p w:rsidR="00E33229" w:rsidRPr="00E33229" w:rsidRDefault="00E33229" w:rsidP="00E33229">
      <w:pPr>
        <w:ind w:firstLine="567"/>
        <w:jc w:val="both"/>
        <w:rPr>
          <w:sz w:val="22"/>
          <w:szCs w:val="24"/>
        </w:rPr>
      </w:pPr>
    </w:p>
    <w:p w:rsidR="00E33229" w:rsidRPr="00E33229" w:rsidRDefault="00E33229" w:rsidP="00E33229">
      <w:pPr>
        <w:jc w:val="center"/>
        <w:rPr>
          <w:sz w:val="22"/>
          <w:szCs w:val="24"/>
        </w:rPr>
      </w:pPr>
      <w:r w:rsidRPr="00E33229">
        <w:rPr>
          <w:b/>
          <w:bCs/>
          <w:szCs w:val="22"/>
          <w:u w:val="single"/>
        </w:rPr>
        <w:t>РЕЗУЛЬТАТЫ ЭКСПЕРТИЗЫ:</w:t>
      </w:r>
    </w:p>
    <w:p w:rsidR="00E33229" w:rsidRDefault="00E33229" w:rsidP="00D37C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D37C2A" w:rsidRPr="003C50AF">
        <w:rPr>
          <w:sz w:val="24"/>
          <w:szCs w:val="24"/>
        </w:rPr>
        <w:t>административн</w:t>
      </w:r>
      <w:r w:rsidR="00D37C2A">
        <w:rPr>
          <w:sz w:val="24"/>
          <w:szCs w:val="24"/>
        </w:rPr>
        <w:t>ого</w:t>
      </w:r>
      <w:r w:rsidR="00D37C2A" w:rsidRPr="003C50AF">
        <w:rPr>
          <w:sz w:val="24"/>
          <w:szCs w:val="24"/>
        </w:rPr>
        <w:t xml:space="preserve"> регламент</w:t>
      </w:r>
      <w:r w:rsidR="00D37C2A">
        <w:rPr>
          <w:sz w:val="24"/>
          <w:szCs w:val="24"/>
        </w:rPr>
        <w:t>а</w:t>
      </w:r>
      <w:r w:rsidR="00D37C2A" w:rsidRPr="003C50AF">
        <w:rPr>
          <w:sz w:val="24"/>
          <w:szCs w:val="24"/>
        </w:rPr>
        <w:t xml:space="preserve"> Администрации Медвенского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="00D37C2A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рекомендован к принятию</w:t>
      </w:r>
      <w:r w:rsidR="00D37C2A">
        <w:rPr>
          <w:sz w:val="24"/>
          <w:szCs w:val="24"/>
        </w:rPr>
        <w:t xml:space="preserve"> с учетом замечаний редакционно-технического характера</w:t>
      </w:r>
      <w:r>
        <w:rPr>
          <w:sz w:val="24"/>
          <w:szCs w:val="24"/>
        </w:rPr>
        <w:t>.</w:t>
      </w: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                                                                                                           А.В. </w:t>
      </w:r>
      <w:proofErr w:type="gramStart"/>
      <w:r>
        <w:rPr>
          <w:sz w:val="24"/>
          <w:szCs w:val="24"/>
        </w:rPr>
        <w:t>Солёная</w:t>
      </w:r>
      <w:proofErr w:type="gramEnd"/>
    </w:p>
    <w:sectPr w:rsidR="00E33229" w:rsidSect="00FD5B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109" w:left="1134" w:header="15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7B" w:rsidRDefault="005B1E7B">
      <w:r>
        <w:separator/>
      </w:r>
    </w:p>
  </w:endnote>
  <w:endnote w:type="continuationSeparator" w:id="0">
    <w:p w:rsidR="005B1E7B" w:rsidRDefault="005B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5B1E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5B1E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5B1E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7B" w:rsidRDefault="005B1E7B">
      <w:r>
        <w:separator/>
      </w:r>
    </w:p>
  </w:footnote>
  <w:footnote w:type="continuationSeparator" w:id="0">
    <w:p w:rsidR="005B1E7B" w:rsidRDefault="005B1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5B1E7B">
    <w:pPr>
      <w:pStyle w:val="1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5B1E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9"/>
    <w:rsid w:val="000517A6"/>
    <w:rsid w:val="000B1D9A"/>
    <w:rsid w:val="001C1B54"/>
    <w:rsid w:val="004B1CB0"/>
    <w:rsid w:val="005B1E7B"/>
    <w:rsid w:val="00692020"/>
    <w:rsid w:val="009F3C44"/>
    <w:rsid w:val="00C67A59"/>
    <w:rsid w:val="00D37C2A"/>
    <w:rsid w:val="00DA072A"/>
    <w:rsid w:val="00E33229"/>
    <w:rsid w:val="00F33900"/>
    <w:rsid w:val="00FC449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Наталья</cp:lastModifiedBy>
  <cp:revision>2</cp:revision>
  <dcterms:created xsi:type="dcterms:W3CDTF">2024-07-02T12:42:00Z</dcterms:created>
  <dcterms:modified xsi:type="dcterms:W3CDTF">2024-07-02T12:42:00Z</dcterms:modified>
</cp:coreProperties>
</file>